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21" w:rsidRPr="00D63033" w:rsidRDefault="00C26721" w:rsidP="00C26721">
      <w:pPr>
        <w:rPr>
          <w:rFonts w:ascii="Arial" w:hAnsi="Arial" w:cs="Arial"/>
        </w:rPr>
      </w:pPr>
      <w:bookmarkStart w:id="0" w:name="_GoBack"/>
      <w:bookmarkEnd w:id="0"/>
    </w:p>
    <w:p w:rsidR="00C26721" w:rsidRPr="00D63033" w:rsidRDefault="00C26721" w:rsidP="00C26721">
      <w:pPr>
        <w:ind w:left="2127" w:right="1821"/>
        <w:jc w:val="center"/>
        <w:rPr>
          <w:rFonts w:ascii="Arial" w:hAnsi="Arial" w:cs="Arial"/>
          <w:b/>
          <w:caps/>
          <w:sz w:val="24"/>
          <w:szCs w:val="24"/>
        </w:rPr>
      </w:pPr>
      <w:r w:rsidRPr="00D63033">
        <w:rPr>
          <w:rFonts w:ascii="Arial" w:hAnsi="Arial" w:cs="Arial"/>
          <w:b/>
          <w:caps/>
          <w:sz w:val="24"/>
          <w:szCs w:val="24"/>
        </w:rPr>
        <w:t>Notice of Privacy Practices</w:t>
      </w:r>
    </w:p>
    <w:p w:rsidR="00C26721" w:rsidRPr="00D63033" w:rsidRDefault="00C26721" w:rsidP="00C26721">
      <w:pPr>
        <w:ind w:left="2127" w:right="1821"/>
        <w:jc w:val="center"/>
        <w:rPr>
          <w:rFonts w:ascii="Arial" w:hAnsi="Arial" w:cs="Arial"/>
          <w:b/>
          <w:sz w:val="24"/>
          <w:szCs w:val="24"/>
        </w:rPr>
      </w:pPr>
    </w:p>
    <w:p w:rsidR="00C26721" w:rsidRPr="00D63033" w:rsidRDefault="00C26721" w:rsidP="00D63033">
      <w:pPr>
        <w:ind w:left="20" w:right="17" w:firstLine="21"/>
        <w:jc w:val="both"/>
        <w:rPr>
          <w:rFonts w:ascii="Arial" w:hAnsi="Arial" w:cs="Arial"/>
          <w:sz w:val="24"/>
          <w:szCs w:val="24"/>
        </w:rPr>
      </w:pPr>
      <w:r w:rsidRPr="00D63033">
        <w:rPr>
          <w:rFonts w:ascii="Arial" w:hAnsi="Arial" w:cs="Arial"/>
          <w:sz w:val="24"/>
          <w:szCs w:val="24"/>
        </w:rPr>
        <w:t>THIS NOTICE DESCRIBES HOW MEDICAL INFORMATION ABOUT YOU MAY BE USED AND DISCLOSED AND HOW YOU CAN GET ACCESS TO THIS INFORMATION. PLEASE REVIEW IT CAREFULLY.</w:t>
      </w:r>
    </w:p>
    <w:p w:rsidR="00C26721" w:rsidRPr="00D63033" w:rsidRDefault="00C26721" w:rsidP="00C26721">
      <w:pPr>
        <w:rPr>
          <w:rFonts w:ascii="Arial" w:hAnsi="Arial" w:cs="Arial"/>
        </w:rPr>
      </w:pPr>
    </w:p>
    <w:p w:rsidR="00C26721" w:rsidRPr="00D63033" w:rsidRDefault="00C26721" w:rsidP="00D63033">
      <w:pPr>
        <w:ind w:left="20" w:right="17" w:firstLine="21"/>
        <w:jc w:val="center"/>
        <w:rPr>
          <w:rFonts w:ascii="Arial" w:hAnsi="Arial" w:cs="Arial"/>
          <w:b/>
          <w:bCs/>
          <w:sz w:val="24"/>
          <w:szCs w:val="24"/>
        </w:rPr>
      </w:pPr>
      <w:r w:rsidRPr="00D63033">
        <w:rPr>
          <w:rFonts w:ascii="Arial" w:hAnsi="Arial" w:cs="Arial"/>
        </w:rPr>
        <w:tab/>
      </w:r>
      <w:r w:rsidRPr="00D63033">
        <w:rPr>
          <w:rFonts w:ascii="Arial" w:hAnsi="Arial" w:cs="Arial"/>
          <w:b/>
          <w:bCs/>
          <w:sz w:val="24"/>
          <w:szCs w:val="24"/>
        </w:rPr>
        <w:t>Understanding Your Health Record</w:t>
      </w:r>
    </w:p>
    <w:p w:rsidR="00C26721" w:rsidRPr="00D63033" w:rsidRDefault="00C26721" w:rsidP="00C26721">
      <w:pPr>
        <w:ind w:left="20" w:right="17" w:firstLine="21"/>
        <w:jc w:val="both"/>
        <w:rPr>
          <w:rFonts w:ascii="Arial" w:hAnsi="Arial" w:cs="Arial"/>
          <w:sz w:val="24"/>
          <w:szCs w:val="24"/>
        </w:rPr>
      </w:pPr>
      <w:r w:rsidRPr="00D63033">
        <w:rPr>
          <w:rFonts w:ascii="Arial" w:hAnsi="Arial" w:cs="Arial"/>
          <w:sz w:val="24"/>
          <w:szCs w:val="24"/>
        </w:rPr>
        <w:t>Each time that you visit a hospital, a physician, or another health care provider, the provider makes a record of your visit. Typically, this record contains your health history, current symptoms, examination and test results, diagnoses, treatment, and plan for future care or treatment. This information, often referred to as your medical record, serves as the following:</w:t>
      </w:r>
    </w:p>
    <w:p w:rsidR="00C26721" w:rsidRPr="00D63033" w:rsidRDefault="00C26721" w:rsidP="00C26721">
      <w:pPr>
        <w:ind w:left="810" w:right="17" w:hanging="360"/>
        <w:jc w:val="both"/>
        <w:rPr>
          <w:rFonts w:ascii="Arial" w:hAnsi="Arial" w:cs="Arial"/>
          <w:sz w:val="24"/>
          <w:szCs w:val="24"/>
        </w:rPr>
      </w:pPr>
      <w:r w:rsidRPr="00D63033">
        <w:rPr>
          <w:rFonts w:ascii="Arial" w:hAnsi="Arial" w:cs="Arial"/>
          <w:sz w:val="24"/>
          <w:szCs w:val="24"/>
        </w:rPr>
        <w:t>•</w:t>
      </w:r>
      <w:r w:rsidRPr="00D63033">
        <w:rPr>
          <w:rFonts w:ascii="Arial" w:hAnsi="Arial" w:cs="Arial"/>
          <w:sz w:val="24"/>
          <w:szCs w:val="24"/>
        </w:rPr>
        <w:tab/>
        <w:t>Basis for planning your care and treatment.</w:t>
      </w:r>
    </w:p>
    <w:p w:rsidR="00C26721" w:rsidRPr="00D63033" w:rsidRDefault="00C26721" w:rsidP="00C26721">
      <w:pPr>
        <w:ind w:left="810" w:right="17" w:hanging="360"/>
        <w:jc w:val="both"/>
        <w:rPr>
          <w:rFonts w:ascii="Arial" w:hAnsi="Arial" w:cs="Arial"/>
          <w:sz w:val="24"/>
          <w:szCs w:val="24"/>
        </w:rPr>
      </w:pPr>
      <w:r w:rsidRPr="00D63033">
        <w:rPr>
          <w:rFonts w:ascii="Arial" w:hAnsi="Arial" w:cs="Arial"/>
          <w:sz w:val="24"/>
          <w:szCs w:val="24"/>
        </w:rPr>
        <w:t>•</w:t>
      </w:r>
      <w:r w:rsidRPr="00D63033">
        <w:rPr>
          <w:rFonts w:ascii="Arial" w:hAnsi="Arial" w:cs="Arial"/>
          <w:sz w:val="24"/>
          <w:szCs w:val="24"/>
        </w:rPr>
        <w:tab/>
        <w:t>Means of communication among the many health professionals who contribute to your care.</w:t>
      </w:r>
    </w:p>
    <w:p w:rsidR="00C26721" w:rsidRPr="00D63033" w:rsidRDefault="00C26721" w:rsidP="00C26721">
      <w:pPr>
        <w:ind w:left="810" w:right="17" w:hanging="360"/>
        <w:jc w:val="both"/>
        <w:rPr>
          <w:rFonts w:ascii="Arial" w:hAnsi="Arial" w:cs="Arial"/>
          <w:sz w:val="24"/>
          <w:szCs w:val="24"/>
        </w:rPr>
      </w:pPr>
      <w:r w:rsidRPr="00D63033">
        <w:rPr>
          <w:rFonts w:ascii="Arial" w:hAnsi="Arial" w:cs="Arial"/>
          <w:sz w:val="24"/>
          <w:szCs w:val="24"/>
        </w:rPr>
        <w:t>•</w:t>
      </w:r>
      <w:r w:rsidRPr="00D63033">
        <w:rPr>
          <w:rFonts w:ascii="Arial" w:hAnsi="Arial" w:cs="Arial"/>
          <w:sz w:val="24"/>
          <w:szCs w:val="24"/>
        </w:rPr>
        <w:tab/>
        <w:t>Legal document describing the care that you received.</w:t>
      </w:r>
    </w:p>
    <w:p w:rsidR="00C26721" w:rsidRPr="00D63033" w:rsidRDefault="00C26721" w:rsidP="00C26721">
      <w:pPr>
        <w:ind w:left="810" w:right="17" w:hanging="360"/>
        <w:jc w:val="both"/>
        <w:rPr>
          <w:rFonts w:ascii="Arial" w:hAnsi="Arial" w:cs="Arial"/>
          <w:sz w:val="24"/>
          <w:szCs w:val="24"/>
        </w:rPr>
      </w:pPr>
      <w:r w:rsidRPr="00D63033">
        <w:rPr>
          <w:rFonts w:ascii="Arial" w:hAnsi="Arial" w:cs="Arial"/>
          <w:sz w:val="24"/>
          <w:szCs w:val="24"/>
        </w:rPr>
        <w:t>•</w:t>
      </w:r>
      <w:r w:rsidRPr="00D63033">
        <w:rPr>
          <w:rFonts w:ascii="Arial" w:hAnsi="Arial" w:cs="Arial"/>
          <w:sz w:val="24"/>
          <w:szCs w:val="24"/>
        </w:rPr>
        <w:tab/>
        <w:t>Means by which you or a third-party payer can verify that you actually received the services billed for.</w:t>
      </w:r>
    </w:p>
    <w:p w:rsidR="00C26721" w:rsidRPr="00D63033" w:rsidRDefault="00C26721" w:rsidP="00C26721">
      <w:pPr>
        <w:ind w:left="810" w:right="17" w:hanging="360"/>
        <w:jc w:val="both"/>
        <w:rPr>
          <w:rFonts w:ascii="Arial" w:hAnsi="Arial" w:cs="Arial"/>
          <w:sz w:val="24"/>
          <w:szCs w:val="24"/>
        </w:rPr>
      </w:pPr>
      <w:r w:rsidRPr="00D63033">
        <w:rPr>
          <w:rFonts w:ascii="Arial" w:hAnsi="Arial" w:cs="Arial"/>
          <w:sz w:val="24"/>
          <w:szCs w:val="24"/>
        </w:rPr>
        <w:t>•</w:t>
      </w:r>
      <w:r w:rsidRPr="00D63033">
        <w:rPr>
          <w:rFonts w:ascii="Arial" w:hAnsi="Arial" w:cs="Arial"/>
          <w:sz w:val="24"/>
          <w:szCs w:val="24"/>
        </w:rPr>
        <w:tab/>
        <w:t>Tool in medical education.</w:t>
      </w:r>
    </w:p>
    <w:p w:rsidR="00C26721" w:rsidRPr="00D63033" w:rsidRDefault="00C26721" w:rsidP="00C26721">
      <w:pPr>
        <w:ind w:left="810" w:right="17" w:hanging="360"/>
        <w:jc w:val="both"/>
        <w:rPr>
          <w:rFonts w:ascii="Arial" w:hAnsi="Arial" w:cs="Arial"/>
          <w:sz w:val="24"/>
          <w:szCs w:val="24"/>
        </w:rPr>
      </w:pPr>
      <w:r w:rsidRPr="00D63033">
        <w:rPr>
          <w:rFonts w:ascii="Arial" w:hAnsi="Arial" w:cs="Arial"/>
          <w:sz w:val="24"/>
          <w:szCs w:val="24"/>
        </w:rPr>
        <w:t>•</w:t>
      </w:r>
      <w:r w:rsidRPr="00D63033">
        <w:rPr>
          <w:rFonts w:ascii="Arial" w:hAnsi="Arial" w:cs="Arial"/>
          <w:sz w:val="24"/>
          <w:szCs w:val="24"/>
        </w:rPr>
        <w:tab/>
        <w:t>Source of information for public health officials charged with improving the health of the regions that they serve.</w:t>
      </w:r>
    </w:p>
    <w:p w:rsidR="00C26721" w:rsidRPr="00D63033" w:rsidRDefault="00C26721" w:rsidP="00C26721">
      <w:pPr>
        <w:ind w:left="810" w:right="17" w:hanging="360"/>
        <w:jc w:val="both"/>
        <w:rPr>
          <w:rFonts w:ascii="Arial" w:hAnsi="Arial" w:cs="Arial"/>
          <w:sz w:val="24"/>
          <w:szCs w:val="24"/>
        </w:rPr>
      </w:pPr>
      <w:r w:rsidRPr="00D63033">
        <w:rPr>
          <w:rFonts w:ascii="Arial" w:hAnsi="Arial" w:cs="Arial"/>
          <w:sz w:val="24"/>
          <w:szCs w:val="24"/>
        </w:rPr>
        <w:t>•</w:t>
      </w:r>
      <w:r w:rsidRPr="00D63033">
        <w:rPr>
          <w:rFonts w:ascii="Arial" w:hAnsi="Arial" w:cs="Arial"/>
          <w:sz w:val="24"/>
          <w:szCs w:val="24"/>
        </w:rPr>
        <w:tab/>
        <w:t>Tool to assess the appropriateness and quality of care that you received.</w:t>
      </w:r>
    </w:p>
    <w:p w:rsidR="00C26721" w:rsidRPr="00D63033" w:rsidRDefault="00E1013D" w:rsidP="00C26721">
      <w:pPr>
        <w:tabs>
          <w:tab w:val="left" w:pos="1230"/>
        </w:tabs>
        <w:rPr>
          <w:rFonts w:ascii="Arial" w:hAnsi="Arial" w:cs="Arial"/>
        </w:rPr>
      </w:pPr>
      <w:r w:rsidRPr="00D63033">
        <w:rPr>
          <w:rFonts w:ascii="Arial" w:hAnsi="Arial" w:cs="Arial"/>
          <w:sz w:val="24"/>
          <w:szCs w:val="24"/>
        </w:rPr>
        <w:t xml:space="preserve">         •    </w:t>
      </w:r>
      <w:r w:rsidR="00C26721" w:rsidRPr="00D63033">
        <w:rPr>
          <w:rFonts w:ascii="Arial" w:hAnsi="Arial" w:cs="Arial"/>
          <w:sz w:val="24"/>
          <w:szCs w:val="24"/>
        </w:rPr>
        <w:t>Tool to improve the quality of health care and achieve better patient outcomes</w:t>
      </w:r>
    </w:p>
    <w:p w:rsidR="00C26721" w:rsidRPr="00D63033" w:rsidRDefault="00C26721" w:rsidP="00C26721">
      <w:pPr>
        <w:rPr>
          <w:rFonts w:ascii="Arial" w:hAnsi="Arial" w:cs="Arial"/>
        </w:rPr>
      </w:pPr>
    </w:p>
    <w:p w:rsidR="00C26721" w:rsidRPr="00D63033" w:rsidRDefault="00C26721" w:rsidP="00D63033">
      <w:pPr>
        <w:ind w:right="17"/>
        <w:jc w:val="center"/>
        <w:rPr>
          <w:rFonts w:ascii="Arial" w:hAnsi="Arial" w:cs="Arial"/>
          <w:b/>
          <w:bCs/>
          <w:sz w:val="24"/>
          <w:szCs w:val="24"/>
        </w:rPr>
      </w:pPr>
      <w:proofErr w:type="gramStart"/>
      <w:r w:rsidRPr="00D63033">
        <w:rPr>
          <w:rFonts w:ascii="Arial" w:hAnsi="Arial" w:cs="Arial"/>
          <w:b/>
          <w:bCs/>
          <w:sz w:val="24"/>
          <w:szCs w:val="24"/>
        </w:rPr>
        <w:t>Your</w:t>
      </w:r>
      <w:proofErr w:type="gramEnd"/>
      <w:r w:rsidRPr="00D63033">
        <w:rPr>
          <w:rFonts w:ascii="Arial" w:hAnsi="Arial" w:cs="Arial"/>
          <w:b/>
          <w:bCs/>
          <w:sz w:val="24"/>
          <w:szCs w:val="24"/>
        </w:rPr>
        <w:t xml:space="preserve"> Rights under the Federal Privacy Act</w:t>
      </w:r>
    </w:p>
    <w:p w:rsidR="00C26721" w:rsidRPr="00D63033" w:rsidRDefault="00C26721" w:rsidP="00C26721">
      <w:pPr>
        <w:ind w:left="20" w:right="17" w:firstLine="21"/>
        <w:jc w:val="both"/>
        <w:rPr>
          <w:rFonts w:ascii="Arial" w:hAnsi="Arial" w:cs="Arial"/>
          <w:sz w:val="24"/>
          <w:szCs w:val="24"/>
        </w:rPr>
      </w:pPr>
      <w:r w:rsidRPr="00D63033">
        <w:rPr>
          <w:rFonts w:ascii="Arial" w:hAnsi="Arial" w:cs="Arial"/>
          <w:sz w:val="24"/>
          <w:szCs w:val="24"/>
        </w:rPr>
        <w:t>Although your health records are the physical property of the health care provider who completed the records, you have the following rights about the information contained therein:</w:t>
      </w:r>
    </w:p>
    <w:p w:rsidR="00C26721" w:rsidRPr="00D63033" w:rsidRDefault="00C26721" w:rsidP="00C26721">
      <w:pPr>
        <w:ind w:left="20" w:right="17" w:firstLine="21"/>
        <w:jc w:val="both"/>
        <w:rPr>
          <w:rFonts w:ascii="Arial" w:hAnsi="Arial" w:cs="Arial"/>
          <w:sz w:val="24"/>
          <w:szCs w:val="24"/>
        </w:rPr>
      </w:pPr>
    </w:p>
    <w:p w:rsidR="00C26721" w:rsidRPr="00D63033" w:rsidRDefault="00C26721" w:rsidP="00C26721">
      <w:pPr>
        <w:ind w:left="20" w:right="17" w:firstLine="21"/>
        <w:jc w:val="both"/>
        <w:rPr>
          <w:rFonts w:ascii="Arial" w:hAnsi="Arial" w:cs="Arial"/>
          <w:sz w:val="24"/>
          <w:szCs w:val="24"/>
        </w:rPr>
      </w:pPr>
      <w:r w:rsidRPr="00D63033">
        <w:rPr>
          <w:rFonts w:ascii="Arial" w:hAnsi="Arial" w:cs="Arial"/>
          <w:b/>
          <w:bCs/>
          <w:sz w:val="24"/>
          <w:szCs w:val="24"/>
        </w:rPr>
        <w:lastRenderedPageBreak/>
        <w:t>Request restriction on uses and disclosures.</w:t>
      </w:r>
      <w:r w:rsidRPr="00D63033">
        <w:rPr>
          <w:rFonts w:ascii="Arial" w:hAnsi="Arial" w:cs="Arial"/>
          <w:sz w:val="24"/>
          <w:szCs w:val="24"/>
        </w:rPr>
        <w:t xml:space="preserve">  You have the right to request a restriction or limitation on the protected health information we use or disclose about you for treatment, payment or healthcare operations.  You also have a right to request a limit on the protected health information we disclose about you to someone who is involved in your care or the payment of your care, like a family member or friend.  We are not required to agree to your request.  If we do agree, we will comply with your request unless the information is needed to provide you emergency treatment.  To request restrictions, you must make your request in writing.  In your request, you must tell us: (</w:t>
      </w:r>
      <w:proofErr w:type="spellStart"/>
      <w:r w:rsidRPr="00D63033">
        <w:rPr>
          <w:rFonts w:ascii="Arial" w:hAnsi="Arial" w:cs="Arial"/>
          <w:sz w:val="24"/>
          <w:szCs w:val="24"/>
        </w:rPr>
        <w:t>i</w:t>
      </w:r>
      <w:proofErr w:type="spellEnd"/>
      <w:r w:rsidRPr="00D63033">
        <w:rPr>
          <w:rFonts w:ascii="Arial" w:hAnsi="Arial" w:cs="Arial"/>
          <w:sz w:val="24"/>
          <w:szCs w:val="24"/>
        </w:rPr>
        <w:t xml:space="preserve">) what information you want to limit; (ii) whether you want to limit our use, disclosure or both; and (iii) to whom you want the limits to apply (for example, disclosures to your spouse). </w:t>
      </w:r>
    </w:p>
    <w:p w:rsidR="00C26721" w:rsidRPr="00D63033" w:rsidRDefault="00C26721" w:rsidP="00C26721">
      <w:pPr>
        <w:ind w:left="20" w:right="17" w:firstLine="21"/>
        <w:jc w:val="both"/>
        <w:rPr>
          <w:rFonts w:ascii="Arial" w:hAnsi="Arial" w:cs="Arial"/>
          <w:sz w:val="24"/>
          <w:szCs w:val="24"/>
        </w:rPr>
      </w:pPr>
    </w:p>
    <w:p w:rsidR="00C26721" w:rsidRPr="00D63033" w:rsidRDefault="00C26721" w:rsidP="00C26721">
      <w:pPr>
        <w:ind w:left="20" w:right="17" w:firstLine="21"/>
        <w:jc w:val="both"/>
        <w:rPr>
          <w:rFonts w:ascii="Arial" w:hAnsi="Arial" w:cs="Arial"/>
          <w:sz w:val="24"/>
          <w:szCs w:val="24"/>
        </w:rPr>
      </w:pPr>
      <w:r w:rsidRPr="00D63033">
        <w:rPr>
          <w:rFonts w:ascii="Arial" w:hAnsi="Arial" w:cs="Arial"/>
          <w:sz w:val="24"/>
          <w:szCs w:val="24"/>
        </w:rPr>
        <w:t>You may also ask us to communicate with you by alternate means, and if the method of communication is reasonable, we must grant the alternate communication request.  If you request restriction on a disclosure to a health plan for purposes of payment or health care operations (not for treatment), we must grant the request if the health information pertains solely to an item or a service for which we have been paid in full.</w:t>
      </w:r>
    </w:p>
    <w:p w:rsidR="00C26721" w:rsidRPr="00D63033" w:rsidRDefault="00C26721" w:rsidP="00C26721">
      <w:pPr>
        <w:ind w:left="20" w:right="17" w:firstLine="21"/>
        <w:jc w:val="both"/>
        <w:rPr>
          <w:rFonts w:ascii="Arial" w:hAnsi="Arial" w:cs="Arial"/>
          <w:sz w:val="24"/>
          <w:szCs w:val="24"/>
        </w:rPr>
      </w:pPr>
    </w:p>
    <w:p w:rsidR="00C26721" w:rsidRPr="00D63033" w:rsidRDefault="00C26721" w:rsidP="00C26721">
      <w:pPr>
        <w:ind w:left="20" w:right="17" w:firstLine="21"/>
        <w:jc w:val="both"/>
        <w:rPr>
          <w:rFonts w:ascii="Arial" w:hAnsi="Arial" w:cs="Arial"/>
          <w:sz w:val="24"/>
          <w:szCs w:val="24"/>
        </w:rPr>
      </w:pPr>
      <w:r w:rsidRPr="00D63033">
        <w:rPr>
          <w:rFonts w:ascii="Arial" w:hAnsi="Arial" w:cs="Arial"/>
          <w:b/>
          <w:bCs/>
          <w:sz w:val="24"/>
          <w:szCs w:val="24"/>
        </w:rPr>
        <w:t>Obtain a copy of this notice of information practices</w:t>
      </w:r>
      <w:r w:rsidRPr="00D63033">
        <w:rPr>
          <w:rFonts w:ascii="Arial" w:hAnsi="Arial" w:cs="Arial"/>
          <w:sz w:val="24"/>
          <w:szCs w:val="24"/>
        </w:rPr>
        <w:t xml:space="preserve">. Although we have posted a copy in prominent locations throughout the facility and on our website, you have a right to a hard copy upon request. </w:t>
      </w:r>
    </w:p>
    <w:p w:rsidR="00E1013D" w:rsidRPr="00D63033" w:rsidRDefault="00E1013D" w:rsidP="00C26721">
      <w:pPr>
        <w:ind w:left="20" w:right="17" w:firstLine="21"/>
        <w:jc w:val="both"/>
        <w:rPr>
          <w:rFonts w:ascii="Arial" w:hAnsi="Arial" w:cs="Arial"/>
          <w:sz w:val="24"/>
          <w:szCs w:val="24"/>
        </w:rPr>
      </w:pPr>
    </w:p>
    <w:p w:rsidR="00E1013D" w:rsidRPr="00D63033" w:rsidRDefault="00E1013D" w:rsidP="00D63033">
      <w:pPr>
        <w:ind w:left="20" w:right="17" w:firstLine="21"/>
        <w:jc w:val="both"/>
        <w:rPr>
          <w:rFonts w:ascii="Arial" w:hAnsi="Arial" w:cs="Arial"/>
          <w:sz w:val="24"/>
          <w:szCs w:val="24"/>
        </w:rPr>
      </w:pPr>
      <w:r w:rsidRPr="00D63033">
        <w:rPr>
          <w:rFonts w:ascii="Arial" w:hAnsi="Arial" w:cs="Arial"/>
          <w:b/>
          <w:bCs/>
          <w:sz w:val="24"/>
          <w:szCs w:val="24"/>
        </w:rPr>
        <w:t>Inspect and copy your health information upon request.</w:t>
      </w:r>
      <w:r w:rsidRPr="00D63033">
        <w:rPr>
          <w:rFonts w:ascii="Arial" w:hAnsi="Arial" w:cs="Arial"/>
          <w:sz w:val="24"/>
          <w:szCs w:val="24"/>
        </w:rPr>
        <w:t xml:space="preserve">   You have a right of access to your health information with the following exceptions:</w:t>
      </w:r>
    </w:p>
    <w:p w:rsidR="00E1013D" w:rsidRPr="00D63033" w:rsidRDefault="00E1013D" w:rsidP="00C26721">
      <w:pPr>
        <w:ind w:right="17"/>
        <w:jc w:val="both"/>
        <w:rPr>
          <w:rFonts w:ascii="Arial" w:hAnsi="Arial" w:cs="Arial"/>
          <w:sz w:val="24"/>
          <w:szCs w:val="24"/>
          <w:highlight w:val="yellow"/>
        </w:rPr>
      </w:pPr>
    </w:p>
    <w:p w:rsidR="00C26721" w:rsidRPr="00D63033" w:rsidRDefault="00C26721" w:rsidP="00C26721">
      <w:pPr>
        <w:ind w:right="17"/>
        <w:jc w:val="both"/>
        <w:rPr>
          <w:rFonts w:ascii="Arial" w:hAnsi="Arial" w:cs="Arial"/>
          <w:sz w:val="24"/>
          <w:szCs w:val="24"/>
        </w:rPr>
      </w:pPr>
      <w:r w:rsidRPr="00D63033">
        <w:rPr>
          <w:rFonts w:ascii="Arial" w:hAnsi="Arial" w:cs="Arial"/>
          <w:sz w:val="24"/>
          <w:szCs w:val="24"/>
        </w:rPr>
        <w:t>In a very few we may deny you access, but if we do, we must provide you a review of our decision denying access. These "reviewable" grounds for denial include the following:</w:t>
      </w:r>
    </w:p>
    <w:p w:rsidR="00C26721" w:rsidRPr="00D63033" w:rsidRDefault="00C26721" w:rsidP="00C26721">
      <w:pPr>
        <w:pStyle w:val="ListParagraph"/>
        <w:numPr>
          <w:ilvl w:val="0"/>
          <w:numId w:val="1"/>
        </w:numPr>
        <w:ind w:right="17"/>
        <w:jc w:val="both"/>
        <w:rPr>
          <w:rFonts w:ascii="Arial" w:hAnsi="Arial" w:cs="Arial"/>
          <w:sz w:val="24"/>
          <w:szCs w:val="24"/>
        </w:rPr>
      </w:pPr>
      <w:r w:rsidRPr="00D63033">
        <w:rPr>
          <w:rFonts w:ascii="Arial" w:hAnsi="Arial" w:cs="Arial"/>
          <w:sz w:val="24"/>
          <w:szCs w:val="24"/>
        </w:rPr>
        <w:t>A licensed health care professional, such as your attending physician, has determined, in the exercise of professional judgment, that the access is reasonably likely to endanger the life or physical safety of yourself or another person.</w:t>
      </w:r>
    </w:p>
    <w:p w:rsidR="00C26721" w:rsidRPr="00D63033" w:rsidRDefault="00C26721" w:rsidP="00C26721">
      <w:pPr>
        <w:pStyle w:val="ListParagraph"/>
        <w:numPr>
          <w:ilvl w:val="0"/>
          <w:numId w:val="1"/>
        </w:numPr>
        <w:ind w:right="17"/>
        <w:jc w:val="both"/>
        <w:rPr>
          <w:rFonts w:ascii="Arial" w:hAnsi="Arial" w:cs="Arial"/>
          <w:sz w:val="24"/>
          <w:szCs w:val="24"/>
        </w:rPr>
      </w:pPr>
      <w:r w:rsidRPr="00D63033">
        <w:rPr>
          <w:rFonts w:ascii="Arial" w:hAnsi="Arial" w:cs="Arial"/>
          <w:sz w:val="24"/>
          <w:szCs w:val="24"/>
        </w:rPr>
        <w:t>PHI makes reference to another person (other than a health care provider) and a licensed health care provider has determined, in the exercise of professional judgment, that the access is reasonably likely to cause substantial harm to such other person.</w:t>
      </w:r>
    </w:p>
    <w:p w:rsidR="00C26721" w:rsidRPr="00D63033" w:rsidRDefault="00C26721" w:rsidP="00C26721">
      <w:pPr>
        <w:ind w:left="720" w:right="17" w:hanging="360"/>
        <w:jc w:val="both"/>
        <w:rPr>
          <w:rFonts w:ascii="Arial" w:hAnsi="Arial" w:cs="Arial"/>
          <w:sz w:val="24"/>
          <w:szCs w:val="24"/>
        </w:rPr>
      </w:pPr>
    </w:p>
    <w:p w:rsidR="00C26721" w:rsidRPr="00D63033" w:rsidRDefault="00C26721" w:rsidP="00C26721">
      <w:pPr>
        <w:ind w:right="17"/>
        <w:jc w:val="both"/>
        <w:rPr>
          <w:rFonts w:ascii="Arial" w:hAnsi="Arial" w:cs="Arial"/>
          <w:sz w:val="24"/>
          <w:szCs w:val="24"/>
        </w:rPr>
      </w:pPr>
      <w:r w:rsidRPr="00D63033">
        <w:rPr>
          <w:rFonts w:ascii="Arial" w:hAnsi="Arial" w:cs="Arial"/>
          <w:b/>
          <w:bCs/>
          <w:sz w:val="24"/>
          <w:szCs w:val="24"/>
        </w:rPr>
        <w:lastRenderedPageBreak/>
        <w:t xml:space="preserve">Request amendment/correction of your health information.  </w:t>
      </w:r>
      <w:r w:rsidRPr="00D63033">
        <w:rPr>
          <w:rFonts w:ascii="Arial" w:hAnsi="Arial" w:cs="Arial"/>
          <w:sz w:val="24"/>
          <w:szCs w:val="24"/>
        </w:rPr>
        <w:t>You can request an amendment/correction of your health information. We do not have to grant the request if the following conditions exist:</w:t>
      </w:r>
    </w:p>
    <w:p w:rsidR="00C26721" w:rsidRPr="00D63033" w:rsidRDefault="00C26721" w:rsidP="00C26721">
      <w:pPr>
        <w:ind w:right="17"/>
        <w:jc w:val="both"/>
        <w:rPr>
          <w:rFonts w:ascii="Arial" w:hAnsi="Arial" w:cs="Arial"/>
          <w:sz w:val="24"/>
          <w:szCs w:val="24"/>
        </w:rPr>
      </w:pPr>
    </w:p>
    <w:p w:rsidR="00C26721" w:rsidRPr="00D63033" w:rsidRDefault="00C26721" w:rsidP="00C26721">
      <w:pPr>
        <w:pStyle w:val="ListParagraph"/>
        <w:numPr>
          <w:ilvl w:val="0"/>
          <w:numId w:val="2"/>
        </w:numPr>
        <w:ind w:left="720" w:right="17"/>
        <w:jc w:val="both"/>
        <w:rPr>
          <w:rFonts w:ascii="Arial" w:hAnsi="Arial" w:cs="Arial"/>
          <w:sz w:val="24"/>
          <w:szCs w:val="24"/>
        </w:rPr>
      </w:pPr>
      <w:r w:rsidRPr="00D63033">
        <w:rPr>
          <w:rFonts w:ascii="Arial" w:hAnsi="Arial" w:cs="Arial"/>
          <w:sz w:val="24"/>
          <w:szCs w:val="24"/>
        </w:rPr>
        <w:t>We did not create the record. If, as in the case of a consultation report from another provider, we did not create the record, we cannot know whether it is accurate or not. Thus, in such cases, you must seek amendment/correction from the party creating the record. If the party amends or corrects the record. We will put the corrected record into our records.</w:t>
      </w:r>
    </w:p>
    <w:p w:rsidR="00C26721" w:rsidRPr="00D63033" w:rsidRDefault="00C26721" w:rsidP="00C26721">
      <w:pPr>
        <w:pStyle w:val="ListParagraph"/>
        <w:numPr>
          <w:ilvl w:val="0"/>
          <w:numId w:val="2"/>
        </w:numPr>
        <w:ind w:left="720" w:right="17"/>
        <w:jc w:val="both"/>
        <w:rPr>
          <w:rFonts w:ascii="Arial" w:hAnsi="Arial" w:cs="Arial"/>
          <w:sz w:val="24"/>
          <w:szCs w:val="24"/>
        </w:rPr>
      </w:pPr>
      <w:r w:rsidRPr="00D63033">
        <w:rPr>
          <w:rFonts w:ascii="Arial" w:hAnsi="Arial" w:cs="Arial"/>
          <w:sz w:val="24"/>
          <w:szCs w:val="24"/>
        </w:rPr>
        <w:t xml:space="preserve">The records are not available to you as discussed immediately above. </w:t>
      </w:r>
    </w:p>
    <w:p w:rsidR="00C26721" w:rsidRPr="00D63033" w:rsidRDefault="00C26721" w:rsidP="00C26721">
      <w:pPr>
        <w:pStyle w:val="ListParagraph"/>
        <w:numPr>
          <w:ilvl w:val="0"/>
          <w:numId w:val="2"/>
        </w:numPr>
        <w:ind w:left="720" w:right="17"/>
        <w:jc w:val="both"/>
        <w:rPr>
          <w:rFonts w:ascii="Arial" w:hAnsi="Arial" w:cs="Arial"/>
          <w:sz w:val="24"/>
          <w:szCs w:val="24"/>
        </w:rPr>
      </w:pPr>
      <w:r w:rsidRPr="00D63033">
        <w:rPr>
          <w:rFonts w:ascii="Arial" w:hAnsi="Arial" w:cs="Arial"/>
          <w:sz w:val="24"/>
          <w:szCs w:val="24"/>
        </w:rPr>
        <w:t>The record is accurate and complete.</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sz w:val="24"/>
          <w:szCs w:val="24"/>
        </w:rPr>
      </w:pPr>
      <w:r w:rsidRPr="00D63033">
        <w:rPr>
          <w:rFonts w:ascii="Arial" w:hAnsi="Arial" w:cs="Arial"/>
          <w:sz w:val="24"/>
          <w:szCs w:val="24"/>
        </w:rPr>
        <w:t>If we deny your request for amendment/correction, we will notify you why, how you can attach a statement of disagreement to your records (which we may rebut), and how you can complain. If we grant the request, we will make the correction and distribute the correction to those who need it and those whom you identify to us that you want to receive the corrected information.</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sz w:val="24"/>
          <w:szCs w:val="24"/>
        </w:rPr>
      </w:pPr>
      <w:r w:rsidRPr="00D63033">
        <w:rPr>
          <w:rFonts w:ascii="Arial" w:hAnsi="Arial" w:cs="Arial"/>
          <w:b/>
          <w:bCs/>
          <w:sz w:val="24"/>
          <w:szCs w:val="24"/>
        </w:rPr>
        <w:t xml:space="preserve">Obtain an accounting of nonroutine uses and disclosures.  </w:t>
      </w:r>
      <w:r w:rsidRPr="00D63033">
        <w:rPr>
          <w:rFonts w:ascii="Arial" w:hAnsi="Arial" w:cs="Arial"/>
          <w:sz w:val="24"/>
          <w:szCs w:val="24"/>
        </w:rPr>
        <w:t>You can request an accounting of disclosures of your PHI for reasons other than for treatment, payment, and health care operations. We do not need to provide an accounting for the following disclosures:</w:t>
      </w:r>
    </w:p>
    <w:p w:rsidR="00C26721" w:rsidRPr="00D63033" w:rsidRDefault="00C26721" w:rsidP="00C26721">
      <w:pPr>
        <w:pStyle w:val="ListParagraph"/>
        <w:numPr>
          <w:ilvl w:val="0"/>
          <w:numId w:val="2"/>
        </w:numPr>
        <w:ind w:left="720"/>
        <w:rPr>
          <w:rFonts w:ascii="Arial" w:hAnsi="Arial" w:cs="Arial"/>
          <w:sz w:val="24"/>
          <w:szCs w:val="24"/>
        </w:rPr>
      </w:pPr>
      <w:r w:rsidRPr="00D63033">
        <w:rPr>
          <w:rFonts w:ascii="Arial" w:hAnsi="Arial" w:cs="Arial"/>
          <w:sz w:val="24"/>
          <w:szCs w:val="24"/>
        </w:rPr>
        <w:t>To you for disclosures of protected health information ("PHI'') to you.</w:t>
      </w:r>
    </w:p>
    <w:p w:rsidR="00C26721" w:rsidRPr="00D63033" w:rsidRDefault="00C26721" w:rsidP="00C26721">
      <w:pPr>
        <w:pStyle w:val="ListParagraph"/>
        <w:numPr>
          <w:ilvl w:val="0"/>
          <w:numId w:val="2"/>
        </w:numPr>
        <w:ind w:left="720"/>
        <w:rPr>
          <w:rFonts w:ascii="Arial" w:hAnsi="Arial" w:cs="Arial"/>
          <w:sz w:val="24"/>
          <w:szCs w:val="24"/>
        </w:rPr>
      </w:pPr>
      <w:r w:rsidRPr="00D63033">
        <w:rPr>
          <w:rFonts w:ascii="Arial" w:hAnsi="Arial" w:cs="Arial"/>
          <w:sz w:val="24"/>
          <w:szCs w:val="24"/>
        </w:rPr>
        <w:t>For the facility directory or to persons involved in your care or for other notification purposes as provided in § I64.510 of the federal privacy regulations (uses and disclosures requiring an opportunity for the individual to agree or to object, including notification to family members, personal representatives, or other persons responsible for your care of your location, general condition, or death).</w:t>
      </w:r>
    </w:p>
    <w:p w:rsidR="00C26721" w:rsidRPr="00D63033" w:rsidRDefault="00C26721" w:rsidP="00C26721">
      <w:pPr>
        <w:pStyle w:val="ListParagraph"/>
        <w:numPr>
          <w:ilvl w:val="0"/>
          <w:numId w:val="2"/>
        </w:numPr>
        <w:ind w:left="720"/>
        <w:rPr>
          <w:rFonts w:ascii="Arial" w:hAnsi="Arial" w:cs="Arial"/>
          <w:sz w:val="24"/>
          <w:szCs w:val="24"/>
        </w:rPr>
      </w:pPr>
      <w:r w:rsidRPr="00D63033">
        <w:rPr>
          <w:rFonts w:ascii="Arial" w:hAnsi="Arial" w:cs="Arial"/>
          <w:sz w:val="24"/>
          <w:szCs w:val="24"/>
        </w:rPr>
        <w:t>For national security or intelligence purposes under § l64.5l2 (k</w:t>
      </w:r>
      <w:proofErr w:type="gramStart"/>
      <w:r w:rsidRPr="00D63033">
        <w:rPr>
          <w:rFonts w:ascii="Arial" w:hAnsi="Arial" w:cs="Arial"/>
          <w:sz w:val="24"/>
          <w:szCs w:val="24"/>
        </w:rPr>
        <w:t>)(</w:t>
      </w:r>
      <w:proofErr w:type="gramEnd"/>
      <w:r w:rsidRPr="00D63033">
        <w:rPr>
          <w:rFonts w:ascii="Arial" w:hAnsi="Arial" w:cs="Arial"/>
          <w:sz w:val="24"/>
          <w:szCs w:val="24"/>
        </w:rPr>
        <w:t>2) of the federal privacy regulations (disclosures not requiring consent, authorization, or an opportunity to object).</w:t>
      </w:r>
    </w:p>
    <w:p w:rsidR="00C26721" w:rsidRPr="00D63033" w:rsidRDefault="00C26721" w:rsidP="00C26721">
      <w:pPr>
        <w:pStyle w:val="ListParagraph"/>
        <w:numPr>
          <w:ilvl w:val="0"/>
          <w:numId w:val="2"/>
        </w:numPr>
        <w:ind w:left="720"/>
        <w:rPr>
          <w:rFonts w:ascii="Arial" w:hAnsi="Arial" w:cs="Arial"/>
          <w:sz w:val="24"/>
          <w:szCs w:val="24"/>
        </w:rPr>
      </w:pPr>
      <w:r w:rsidRPr="00D63033">
        <w:rPr>
          <w:rFonts w:ascii="Arial" w:hAnsi="Arial" w:cs="Arial"/>
          <w:sz w:val="24"/>
          <w:szCs w:val="24"/>
        </w:rPr>
        <w:t>To correctional institutions or law enforcement officials under§ l64.5l2 (k</w:t>
      </w:r>
      <w:proofErr w:type="gramStart"/>
      <w:r w:rsidRPr="00D63033">
        <w:rPr>
          <w:rFonts w:ascii="Arial" w:hAnsi="Arial" w:cs="Arial"/>
          <w:sz w:val="24"/>
          <w:szCs w:val="24"/>
        </w:rPr>
        <w:t>)(</w:t>
      </w:r>
      <w:proofErr w:type="gramEnd"/>
      <w:r w:rsidRPr="00D63033">
        <w:rPr>
          <w:rFonts w:ascii="Arial" w:hAnsi="Arial" w:cs="Arial"/>
          <w:sz w:val="24"/>
          <w:szCs w:val="24"/>
        </w:rPr>
        <w:t>5) of the federal privacy regulations (disclosures not requiring consent, authorization, or an opportunity to object).</w:t>
      </w:r>
    </w:p>
    <w:p w:rsidR="00C26721" w:rsidRPr="00D63033" w:rsidRDefault="00C26721" w:rsidP="00C26721">
      <w:pPr>
        <w:pStyle w:val="ListParagraph"/>
        <w:numPr>
          <w:ilvl w:val="0"/>
          <w:numId w:val="2"/>
        </w:numPr>
        <w:ind w:left="720"/>
        <w:rPr>
          <w:rFonts w:ascii="Arial" w:hAnsi="Arial" w:cs="Arial"/>
          <w:sz w:val="24"/>
          <w:szCs w:val="24"/>
        </w:rPr>
      </w:pPr>
      <w:r w:rsidRPr="00D63033">
        <w:rPr>
          <w:rFonts w:ascii="Arial" w:hAnsi="Arial" w:cs="Arial"/>
          <w:sz w:val="24"/>
          <w:szCs w:val="24"/>
        </w:rPr>
        <w:t>That occurred before April 14, 2003.</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sz w:val="24"/>
          <w:szCs w:val="24"/>
        </w:rPr>
      </w:pPr>
      <w:r w:rsidRPr="00D63033">
        <w:rPr>
          <w:rFonts w:ascii="Arial" w:hAnsi="Arial" w:cs="Arial"/>
          <w:sz w:val="24"/>
          <w:szCs w:val="24"/>
        </w:rPr>
        <w:lastRenderedPageBreak/>
        <w:t>We must provide the accounting within 60 days. The accounting must include the following information:</w:t>
      </w:r>
    </w:p>
    <w:p w:rsidR="00D63033" w:rsidRDefault="00C26721" w:rsidP="00D63033">
      <w:pPr>
        <w:pStyle w:val="ListParagraph"/>
        <w:numPr>
          <w:ilvl w:val="0"/>
          <w:numId w:val="2"/>
        </w:numPr>
        <w:ind w:left="720"/>
        <w:rPr>
          <w:rFonts w:ascii="Arial" w:hAnsi="Arial" w:cs="Arial"/>
          <w:sz w:val="24"/>
          <w:szCs w:val="24"/>
        </w:rPr>
      </w:pPr>
      <w:r w:rsidRPr="00D63033">
        <w:rPr>
          <w:rFonts w:ascii="Arial" w:hAnsi="Arial" w:cs="Arial"/>
          <w:sz w:val="24"/>
          <w:szCs w:val="24"/>
        </w:rPr>
        <w:t>Date of each disclosure.</w:t>
      </w:r>
    </w:p>
    <w:p w:rsidR="00C26721" w:rsidRPr="00D63033" w:rsidRDefault="00C26721" w:rsidP="00D63033">
      <w:pPr>
        <w:pStyle w:val="ListParagraph"/>
        <w:numPr>
          <w:ilvl w:val="0"/>
          <w:numId w:val="2"/>
        </w:numPr>
        <w:ind w:left="720"/>
        <w:rPr>
          <w:rFonts w:ascii="Arial" w:hAnsi="Arial" w:cs="Arial"/>
          <w:sz w:val="24"/>
          <w:szCs w:val="24"/>
        </w:rPr>
      </w:pPr>
      <w:r w:rsidRPr="00D63033">
        <w:rPr>
          <w:rFonts w:ascii="Arial" w:hAnsi="Arial" w:cs="Arial"/>
          <w:sz w:val="24"/>
          <w:szCs w:val="24"/>
        </w:rPr>
        <w:t>Name and address of the organization or person wh</w:t>
      </w:r>
      <w:r w:rsidR="00D63033" w:rsidRPr="00D63033">
        <w:rPr>
          <w:rFonts w:ascii="Arial" w:hAnsi="Arial" w:cs="Arial"/>
          <w:sz w:val="24"/>
          <w:szCs w:val="24"/>
        </w:rPr>
        <w:t>o received the protected health</w:t>
      </w:r>
      <w:r w:rsidR="00E1013D" w:rsidRPr="00D63033">
        <w:rPr>
          <w:rFonts w:ascii="Arial" w:hAnsi="Arial" w:cs="Arial"/>
          <w:sz w:val="24"/>
          <w:szCs w:val="24"/>
        </w:rPr>
        <w:t xml:space="preserve"> </w:t>
      </w:r>
      <w:r w:rsidRPr="00D63033">
        <w:rPr>
          <w:rFonts w:ascii="Arial" w:hAnsi="Arial" w:cs="Arial"/>
          <w:sz w:val="24"/>
          <w:szCs w:val="24"/>
        </w:rPr>
        <w:t>information</w:t>
      </w:r>
    </w:p>
    <w:p w:rsidR="00C26721" w:rsidRPr="00D63033" w:rsidRDefault="00E1013D" w:rsidP="00C26721">
      <w:pPr>
        <w:pStyle w:val="ListParagraph"/>
        <w:numPr>
          <w:ilvl w:val="0"/>
          <w:numId w:val="2"/>
        </w:numPr>
        <w:ind w:left="720"/>
        <w:rPr>
          <w:rFonts w:ascii="Arial" w:hAnsi="Arial" w:cs="Arial"/>
          <w:sz w:val="24"/>
          <w:szCs w:val="24"/>
        </w:rPr>
      </w:pPr>
      <w:r w:rsidRPr="00D63033">
        <w:rPr>
          <w:rFonts w:ascii="Arial" w:hAnsi="Arial" w:cs="Arial"/>
          <w:sz w:val="24"/>
          <w:szCs w:val="24"/>
        </w:rPr>
        <w:t>Brief description of the inform</w:t>
      </w:r>
      <w:r w:rsidR="00C26721" w:rsidRPr="00D63033">
        <w:rPr>
          <w:rFonts w:ascii="Arial" w:hAnsi="Arial" w:cs="Arial"/>
          <w:sz w:val="24"/>
          <w:szCs w:val="24"/>
        </w:rPr>
        <w:t>ation disclosed.</w:t>
      </w:r>
    </w:p>
    <w:p w:rsidR="00C26721" w:rsidRPr="00D63033" w:rsidRDefault="00C26721" w:rsidP="00C26721">
      <w:pPr>
        <w:pStyle w:val="ListParagraph"/>
        <w:numPr>
          <w:ilvl w:val="0"/>
          <w:numId w:val="2"/>
        </w:numPr>
        <w:ind w:left="720"/>
        <w:rPr>
          <w:rFonts w:ascii="Arial" w:hAnsi="Arial" w:cs="Arial"/>
          <w:sz w:val="24"/>
          <w:szCs w:val="24"/>
        </w:rPr>
      </w:pPr>
      <w:r w:rsidRPr="00D63033">
        <w:rPr>
          <w:rFonts w:ascii="Arial" w:hAnsi="Arial" w:cs="Arial"/>
          <w:sz w:val="24"/>
          <w:szCs w:val="24"/>
        </w:rPr>
        <w:t>Brief statement of the purpose of the disclosure that reasonably info1ms you of the basis for the disclosure or, in lieu of such statement, a copy of your written authorization or a copy of the written request for disclosure.</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sz w:val="24"/>
          <w:szCs w:val="24"/>
        </w:rPr>
      </w:pPr>
      <w:r w:rsidRPr="00D63033">
        <w:rPr>
          <w:rFonts w:ascii="Arial" w:hAnsi="Arial" w:cs="Arial"/>
          <w:sz w:val="24"/>
          <w:szCs w:val="24"/>
        </w:rPr>
        <w:t>The first accounting in any 12-month period is free. Thereafter, we reserve the right to charge a reasonable, cost-based fee. Revoke your consent or authorization to use or disclose health information except to the</w:t>
      </w:r>
    </w:p>
    <w:p w:rsidR="00C26721" w:rsidRPr="00D63033" w:rsidRDefault="00C26721" w:rsidP="00C26721">
      <w:pPr>
        <w:rPr>
          <w:rFonts w:ascii="Arial" w:hAnsi="Arial" w:cs="Arial"/>
          <w:sz w:val="24"/>
          <w:szCs w:val="24"/>
        </w:rPr>
      </w:pPr>
      <w:proofErr w:type="gramStart"/>
      <w:r w:rsidRPr="00D63033">
        <w:rPr>
          <w:rFonts w:ascii="Arial" w:hAnsi="Arial" w:cs="Arial"/>
          <w:sz w:val="24"/>
          <w:szCs w:val="24"/>
        </w:rPr>
        <w:t>extent</w:t>
      </w:r>
      <w:proofErr w:type="gramEnd"/>
      <w:r w:rsidRPr="00D63033">
        <w:rPr>
          <w:rFonts w:ascii="Arial" w:hAnsi="Arial" w:cs="Arial"/>
          <w:sz w:val="24"/>
          <w:szCs w:val="24"/>
        </w:rPr>
        <w:t xml:space="preserve"> that we have taken action in reliance on the consent or authorization.</w:t>
      </w:r>
    </w:p>
    <w:p w:rsidR="00C26721" w:rsidRPr="00D63033" w:rsidRDefault="00C26721" w:rsidP="00C26721">
      <w:pPr>
        <w:rPr>
          <w:rFonts w:ascii="Arial" w:hAnsi="Arial" w:cs="Arial"/>
          <w:sz w:val="24"/>
          <w:szCs w:val="24"/>
        </w:rPr>
      </w:pPr>
    </w:p>
    <w:p w:rsidR="00C26721" w:rsidRPr="00D63033" w:rsidRDefault="00C26721" w:rsidP="00D63033">
      <w:pPr>
        <w:jc w:val="center"/>
        <w:rPr>
          <w:rFonts w:ascii="Arial" w:hAnsi="Arial" w:cs="Arial"/>
          <w:b/>
          <w:bCs/>
          <w:sz w:val="24"/>
          <w:szCs w:val="24"/>
        </w:rPr>
      </w:pPr>
      <w:r w:rsidRPr="00D63033">
        <w:rPr>
          <w:rFonts w:ascii="Arial" w:hAnsi="Arial" w:cs="Arial"/>
          <w:b/>
          <w:bCs/>
          <w:sz w:val="24"/>
          <w:szCs w:val="24"/>
        </w:rPr>
        <w:t>Examples of Disclosures for Treatment, Payment and Health Care</w:t>
      </w:r>
    </w:p>
    <w:p w:rsidR="00C26721" w:rsidRPr="00D63033" w:rsidRDefault="00C26721" w:rsidP="00C26721">
      <w:pPr>
        <w:pStyle w:val="ListParagraph"/>
        <w:numPr>
          <w:ilvl w:val="0"/>
          <w:numId w:val="3"/>
        </w:numPr>
        <w:rPr>
          <w:rFonts w:ascii="Arial" w:hAnsi="Arial" w:cs="Arial"/>
          <w:b/>
          <w:bCs/>
          <w:sz w:val="24"/>
          <w:szCs w:val="24"/>
        </w:rPr>
      </w:pPr>
      <w:r w:rsidRPr="00D63033">
        <w:rPr>
          <w:rFonts w:ascii="Arial" w:hAnsi="Arial" w:cs="Arial"/>
          <w:b/>
          <w:bCs/>
          <w:sz w:val="24"/>
          <w:szCs w:val="24"/>
        </w:rPr>
        <w:t>We may use your health information for treatment.</w:t>
      </w:r>
    </w:p>
    <w:p w:rsidR="00C26721" w:rsidRPr="00D63033" w:rsidRDefault="00C26721" w:rsidP="00C26721">
      <w:pPr>
        <w:ind w:left="360"/>
        <w:rPr>
          <w:rFonts w:ascii="Arial" w:hAnsi="Arial" w:cs="Arial"/>
          <w:sz w:val="24"/>
          <w:szCs w:val="24"/>
        </w:rPr>
      </w:pPr>
      <w:r w:rsidRPr="00D63033">
        <w:rPr>
          <w:rFonts w:ascii="Arial" w:hAnsi="Arial" w:cs="Arial"/>
          <w:sz w:val="24"/>
          <w:szCs w:val="24"/>
        </w:rPr>
        <w:t>Example: A physician, a physician's assistant, a therapist or a counselor, a nurse, or another member of your health care team will record information in your record to diagnose your condition and determine the best course of treatment for you. The primary caregiver will give treatment orders and document what he or she expects other members of the health care team to do to treat you. Those other members will then document the actions that they took and their observations. In that way, the primary caregiver will know how you are responding to treatment. We will also provide your physician, other health care professionals, or a subsequent health care provider a copy of your records to assist them in treating you once we are no longer treating you. Note that some health information, such as substance abuse treatment information, may not be used or disclosed "without your consent.</w:t>
      </w:r>
    </w:p>
    <w:p w:rsidR="00C26721" w:rsidRPr="00D63033" w:rsidRDefault="00C26721" w:rsidP="00C26721">
      <w:pPr>
        <w:rPr>
          <w:rFonts w:ascii="Arial" w:hAnsi="Arial" w:cs="Arial"/>
          <w:sz w:val="24"/>
          <w:szCs w:val="24"/>
        </w:rPr>
      </w:pPr>
    </w:p>
    <w:p w:rsidR="00C26721" w:rsidRPr="00D63033" w:rsidRDefault="00C26721" w:rsidP="00C26721">
      <w:pPr>
        <w:pStyle w:val="ListParagraph"/>
        <w:numPr>
          <w:ilvl w:val="0"/>
          <w:numId w:val="3"/>
        </w:numPr>
        <w:rPr>
          <w:rFonts w:ascii="Arial" w:hAnsi="Arial" w:cs="Arial"/>
          <w:b/>
          <w:bCs/>
          <w:sz w:val="24"/>
          <w:szCs w:val="24"/>
        </w:rPr>
      </w:pPr>
      <w:r w:rsidRPr="00D63033">
        <w:rPr>
          <w:rFonts w:ascii="Arial" w:hAnsi="Arial" w:cs="Arial"/>
          <w:b/>
          <w:bCs/>
          <w:sz w:val="24"/>
          <w:szCs w:val="24"/>
        </w:rPr>
        <w:t>We may use your health information for payment.</w:t>
      </w:r>
    </w:p>
    <w:p w:rsidR="00C26721" w:rsidRPr="00D63033" w:rsidRDefault="00C26721" w:rsidP="00C26721">
      <w:pPr>
        <w:ind w:left="360"/>
        <w:rPr>
          <w:rFonts w:ascii="Arial" w:hAnsi="Arial" w:cs="Arial"/>
          <w:sz w:val="24"/>
          <w:szCs w:val="24"/>
        </w:rPr>
      </w:pPr>
      <w:r w:rsidRPr="00D63033">
        <w:rPr>
          <w:rFonts w:ascii="Arial" w:hAnsi="Arial" w:cs="Arial"/>
          <w:sz w:val="24"/>
          <w:szCs w:val="24"/>
        </w:rPr>
        <w:t xml:space="preserve">Example: We may send a bill to you or to a third-party payer, such as a health insurer. The infom1ation on or accompanying the bill may include information that identifies you. </w:t>
      </w:r>
      <w:proofErr w:type="gramStart"/>
      <w:r w:rsidRPr="00D63033">
        <w:rPr>
          <w:rFonts w:ascii="Arial" w:hAnsi="Arial" w:cs="Arial"/>
          <w:sz w:val="24"/>
          <w:szCs w:val="24"/>
        </w:rPr>
        <w:t>your</w:t>
      </w:r>
      <w:proofErr w:type="gramEnd"/>
      <w:r w:rsidRPr="00D63033">
        <w:rPr>
          <w:rFonts w:ascii="Arial" w:hAnsi="Arial" w:cs="Arial"/>
          <w:sz w:val="24"/>
          <w:szCs w:val="24"/>
        </w:rPr>
        <w:t xml:space="preserve"> diagnosis, treatment received, and supplies used. Note that some health information, such as substance abuse treatment information, may not be used or disclosed without your consent.</w:t>
      </w:r>
    </w:p>
    <w:p w:rsidR="00C26721" w:rsidRPr="00D63033" w:rsidRDefault="00C26721" w:rsidP="00C26721">
      <w:pPr>
        <w:rPr>
          <w:rFonts w:ascii="Arial" w:hAnsi="Arial" w:cs="Arial"/>
          <w:sz w:val="24"/>
          <w:szCs w:val="24"/>
        </w:rPr>
      </w:pPr>
    </w:p>
    <w:p w:rsidR="00C26721" w:rsidRPr="00D63033" w:rsidRDefault="00C26721" w:rsidP="00C26721">
      <w:pPr>
        <w:pStyle w:val="ListParagraph"/>
        <w:numPr>
          <w:ilvl w:val="0"/>
          <w:numId w:val="3"/>
        </w:numPr>
        <w:rPr>
          <w:rFonts w:ascii="Arial" w:hAnsi="Arial" w:cs="Arial"/>
          <w:b/>
          <w:bCs/>
          <w:sz w:val="24"/>
          <w:szCs w:val="24"/>
        </w:rPr>
      </w:pPr>
      <w:r w:rsidRPr="00D63033">
        <w:rPr>
          <w:rFonts w:ascii="Arial" w:hAnsi="Arial" w:cs="Arial"/>
          <w:b/>
          <w:bCs/>
          <w:sz w:val="24"/>
          <w:szCs w:val="24"/>
        </w:rPr>
        <w:lastRenderedPageBreak/>
        <w:t>We may use your health information for health care operations.</w:t>
      </w:r>
    </w:p>
    <w:p w:rsidR="00C26721" w:rsidRPr="00D63033" w:rsidRDefault="00C26721" w:rsidP="00C26721">
      <w:pPr>
        <w:ind w:left="360"/>
        <w:rPr>
          <w:rFonts w:ascii="Arial" w:hAnsi="Arial" w:cs="Arial"/>
          <w:sz w:val="24"/>
          <w:szCs w:val="24"/>
        </w:rPr>
      </w:pPr>
      <w:r w:rsidRPr="00D63033">
        <w:rPr>
          <w:rFonts w:ascii="Arial" w:hAnsi="Arial" w:cs="Arial"/>
          <w:sz w:val="24"/>
          <w:szCs w:val="24"/>
        </w:rPr>
        <w:t>Example: Members of the medical staff, the risk or quality improvement manager, or members of the quality assurance team may use information in your health record to assess the care and outcomes in your cases and the competence of the caregivers. We will use this information in an effort to continually improve the quality and effectiveness of the health care and services that we provide. Note that some health information, such as abuse treatment information, may not be used or disclosed without your consent.</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Business associates</w:t>
      </w:r>
    </w:p>
    <w:p w:rsidR="00C26721" w:rsidRPr="00D63033" w:rsidRDefault="00C26721" w:rsidP="00C26721">
      <w:pPr>
        <w:rPr>
          <w:rFonts w:ascii="Arial" w:hAnsi="Arial" w:cs="Arial"/>
          <w:sz w:val="24"/>
          <w:szCs w:val="24"/>
        </w:rPr>
      </w:pPr>
      <w:r w:rsidRPr="00D63033">
        <w:rPr>
          <w:rFonts w:ascii="Arial" w:hAnsi="Arial" w:cs="Arial"/>
          <w:sz w:val="24"/>
          <w:szCs w:val="24"/>
        </w:rPr>
        <w:t>We provide some services through contracts with business associates. Examples include certain diagnostic tests, a copy service to make copies of medical records, and the like. When we use these services, we may disclose your health information to the business associates so that they can perform the function(s) that we have contracted with them to do and bill you or your third-party payer for services provided. To protect your health information, however, we require the business associates to appropriately safeguard your information. Business associates must comply with the same federal security and privacy rules as we do.</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Directory</w:t>
      </w:r>
    </w:p>
    <w:p w:rsidR="00C26721" w:rsidRPr="00D63033" w:rsidRDefault="00C26721" w:rsidP="00C26721">
      <w:pPr>
        <w:rPr>
          <w:rFonts w:ascii="Arial" w:hAnsi="Arial" w:cs="Arial"/>
          <w:sz w:val="24"/>
          <w:szCs w:val="24"/>
        </w:rPr>
      </w:pPr>
      <w:r w:rsidRPr="00D63033">
        <w:rPr>
          <w:rFonts w:ascii="Arial" w:hAnsi="Arial" w:cs="Arial"/>
          <w:sz w:val="24"/>
          <w:szCs w:val="24"/>
        </w:rPr>
        <w:t>Unless you notify us that you object, we may use your name, location in the facility, general condition, and religious affiliation for directory purposes. This information may be provided to members of the clergy and, except for religious affiliation, to other people who ask for you by name.</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Notification</w:t>
      </w:r>
    </w:p>
    <w:p w:rsidR="00C26721" w:rsidRPr="00D63033" w:rsidRDefault="00C26721" w:rsidP="00C26721">
      <w:pPr>
        <w:rPr>
          <w:rFonts w:ascii="Arial" w:hAnsi="Arial" w:cs="Arial"/>
          <w:sz w:val="24"/>
          <w:szCs w:val="24"/>
        </w:rPr>
      </w:pPr>
      <w:r w:rsidRPr="00D63033">
        <w:rPr>
          <w:rFonts w:ascii="Arial" w:hAnsi="Arial" w:cs="Arial"/>
          <w:sz w:val="24"/>
          <w:szCs w:val="24"/>
        </w:rPr>
        <w:t>We may use or disclose information to notify or assist in notifying a family member, a personal representative, or another person responsible for your care, location, and general condition.</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Communication with family</w:t>
      </w:r>
    </w:p>
    <w:p w:rsidR="00C26721" w:rsidRPr="00D63033" w:rsidRDefault="00C26721" w:rsidP="00C26721">
      <w:pPr>
        <w:rPr>
          <w:rFonts w:ascii="Arial" w:hAnsi="Arial" w:cs="Arial"/>
          <w:sz w:val="24"/>
          <w:szCs w:val="24"/>
        </w:rPr>
      </w:pPr>
      <w:r w:rsidRPr="00D63033">
        <w:rPr>
          <w:rFonts w:ascii="Arial" w:hAnsi="Arial" w:cs="Arial"/>
          <w:sz w:val="24"/>
          <w:szCs w:val="24"/>
        </w:rPr>
        <w:t xml:space="preserve">Unless you object, we, as health professionals, using our best judgment, may disclose to a family member, another relative, a close personal friend, or any other person that </w:t>
      </w:r>
      <w:r w:rsidRPr="00D63033">
        <w:rPr>
          <w:rFonts w:ascii="Arial" w:hAnsi="Arial" w:cs="Arial"/>
          <w:sz w:val="24"/>
          <w:szCs w:val="24"/>
        </w:rPr>
        <w:lastRenderedPageBreak/>
        <w:t>you identify health information relevant to that person's involvement in your care or payment related to your care.</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Research</w:t>
      </w:r>
    </w:p>
    <w:p w:rsidR="00C26721" w:rsidRPr="00D63033" w:rsidRDefault="00C26721" w:rsidP="00C26721">
      <w:pPr>
        <w:rPr>
          <w:rFonts w:ascii="Arial" w:hAnsi="Arial" w:cs="Arial"/>
          <w:sz w:val="24"/>
          <w:szCs w:val="24"/>
        </w:rPr>
      </w:pPr>
      <w:r w:rsidRPr="00D63033">
        <w:rPr>
          <w:rFonts w:ascii="Arial" w:hAnsi="Arial" w:cs="Arial"/>
          <w:sz w:val="24"/>
          <w:szCs w:val="24"/>
        </w:rPr>
        <w:t>We may disclose information to researchers when their research has been approved by an institutional review board that has reviewed the research proposal and established protocols to ensure the privacy of your health information.</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Funeral directors</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sz w:val="24"/>
          <w:szCs w:val="24"/>
        </w:rPr>
      </w:pPr>
      <w:r w:rsidRPr="00D63033">
        <w:rPr>
          <w:rFonts w:ascii="Arial" w:hAnsi="Arial" w:cs="Arial"/>
          <w:sz w:val="24"/>
          <w:szCs w:val="24"/>
        </w:rPr>
        <w:t>We may disclose health information to funeral directors consistent with applicable law to enable them to carry out their duties.</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Marketing/continuity of care</w:t>
      </w:r>
    </w:p>
    <w:p w:rsidR="00C26721" w:rsidRPr="00D63033" w:rsidRDefault="00C26721" w:rsidP="00C26721">
      <w:pPr>
        <w:rPr>
          <w:rFonts w:ascii="Arial" w:hAnsi="Arial" w:cs="Arial"/>
          <w:sz w:val="24"/>
          <w:szCs w:val="24"/>
        </w:rPr>
      </w:pPr>
      <w:r w:rsidRPr="00D63033">
        <w:rPr>
          <w:rFonts w:ascii="Arial" w:hAnsi="Arial" w:cs="Arial"/>
          <w:sz w:val="24"/>
          <w:szCs w:val="24"/>
        </w:rPr>
        <w:t>We may contact you to provide appointment reminders or information about treatment alternatives or other health-related benefits and services that may be of interest to you. If we contact you to provide marketing information for other products or services, you have the right to opt out of receiving such communications. Contact the Privacy Officer at 918-701-2351. If we receive compensation from another entity for the marketing, we must obtain your signed authorization.</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Fundraising</w:t>
      </w:r>
    </w:p>
    <w:p w:rsidR="00C26721" w:rsidRPr="00D63033" w:rsidRDefault="00C26721" w:rsidP="00C26721">
      <w:pPr>
        <w:rPr>
          <w:rFonts w:ascii="Arial" w:hAnsi="Arial" w:cs="Arial"/>
          <w:sz w:val="24"/>
          <w:szCs w:val="24"/>
        </w:rPr>
      </w:pPr>
      <w:r w:rsidRPr="00D63033">
        <w:rPr>
          <w:rFonts w:ascii="Arial" w:hAnsi="Arial" w:cs="Arial"/>
          <w:sz w:val="24"/>
          <w:szCs w:val="24"/>
        </w:rPr>
        <w:t>We may contact you as a part of a fundraising effort. You have the right to request not to receive subsequent fundraising materials. Contact the Privacy Officer at 918-701-2351.</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Food and Drug Administration ("FDA")</w:t>
      </w:r>
    </w:p>
    <w:p w:rsidR="00C26721" w:rsidRPr="00D63033" w:rsidRDefault="00C26721" w:rsidP="00C26721">
      <w:pPr>
        <w:rPr>
          <w:rFonts w:ascii="Arial" w:hAnsi="Arial" w:cs="Arial"/>
          <w:sz w:val="24"/>
          <w:szCs w:val="24"/>
        </w:rPr>
      </w:pPr>
      <w:r w:rsidRPr="00D63033">
        <w:rPr>
          <w:rFonts w:ascii="Arial" w:hAnsi="Arial" w:cs="Arial"/>
          <w:sz w:val="24"/>
          <w:szCs w:val="24"/>
        </w:rPr>
        <w:t>We may disclose to the FDA health information relative to adverse effects/events with respect to food, drugs, supplements, product or product defects, or post-marketing surveillance information to enable product recalls, repairs, or replacement.</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lastRenderedPageBreak/>
        <w:t>Workers’ compensation</w:t>
      </w:r>
    </w:p>
    <w:p w:rsidR="00C26721" w:rsidRPr="00D63033" w:rsidRDefault="00C26721" w:rsidP="00C26721">
      <w:pPr>
        <w:rPr>
          <w:rFonts w:ascii="Arial" w:hAnsi="Arial" w:cs="Arial"/>
          <w:sz w:val="24"/>
          <w:szCs w:val="24"/>
        </w:rPr>
      </w:pPr>
      <w:r w:rsidRPr="00D63033">
        <w:rPr>
          <w:rFonts w:ascii="Arial" w:hAnsi="Arial" w:cs="Arial"/>
          <w:sz w:val="24"/>
          <w:szCs w:val="24"/>
        </w:rPr>
        <w:t>We may disclose health infom1ation to the extent authorized by and to the extent necessary to comply with laws relating to workers compensation or other similar programs established by law.</w:t>
      </w:r>
    </w:p>
    <w:p w:rsidR="00C26721" w:rsidRPr="00D63033" w:rsidRDefault="00C26721" w:rsidP="00C26721">
      <w:pPr>
        <w:rPr>
          <w:rFonts w:ascii="Arial" w:hAnsi="Arial" w:cs="Arial"/>
          <w:sz w:val="24"/>
          <w:szCs w:val="24"/>
        </w:rPr>
      </w:pPr>
    </w:p>
    <w:p w:rsidR="00C26721" w:rsidRPr="00D63033" w:rsidRDefault="00C26721" w:rsidP="00C26721">
      <w:pPr>
        <w:keepNext/>
        <w:rPr>
          <w:rFonts w:ascii="Arial" w:hAnsi="Arial" w:cs="Arial"/>
          <w:b/>
          <w:bCs/>
          <w:sz w:val="24"/>
          <w:szCs w:val="24"/>
        </w:rPr>
      </w:pPr>
      <w:r w:rsidRPr="00D63033">
        <w:rPr>
          <w:rFonts w:ascii="Arial" w:hAnsi="Arial" w:cs="Arial"/>
          <w:b/>
          <w:bCs/>
          <w:sz w:val="24"/>
          <w:szCs w:val="24"/>
        </w:rPr>
        <w:t>Public health</w:t>
      </w:r>
    </w:p>
    <w:p w:rsidR="00C26721" w:rsidRPr="00D63033" w:rsidRDefault="00C26721" w:rsidP="00C26721">
      <w:pPr>
        <w:keepNext/>
        <w:rPr>
          <w:rFonts w:ascii="Arial" w:hAnsi="Arial" w:cs="Arial"/>
          <w:sz w:val="24"/>
          <w:szCs w:val="24"/>
        </w:rPr>
      </w:pPr>
      <w:r w:rsidRPr="00D63033">
        <w:rPr>
          <w:rFonts w:ascii="Arial" w:hAnsi="Arial" w:cs="Arial"/>
          <w:sz w:val="24"/>
          <w:szCs w:val="24"/>
        </w:rPr>
        <w:t>As required by law, we may disclose your health information to public health or legal authorities charged with preventing or controlling disease, injury, or disability.</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Correctional institution</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sz w:val="24"/>
          <w:szCs w:val="24"/>
        </w:rPr>
      </w:pPr>
      <w:r w:rsidRPr="00D63033">
        <w:rPr>
          <w:rFonts w:ascii="Arial" w:hAnsi="Arial" w:cs="Arial"/>
          <w:sz w:val="24"/>
          <w:szCs w:val="24"/>
        </w:rPr>
        <w:t>If you are an inmate of a correctional institution, we may disclose to the institution or agents thereof health information necessary for your health and the health and safety of other individuals.</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Law enforcement</w:t>
      </w:r>
    </w:p>
    <w:p w:rsidR="00C26721" w:rsidRPr="00D63033" w:rsidRDefault="00C26721" w:rsidP="00C26721">
      <w:pPr>
        <w:rPr>
          <w:rFonts w:ascii="Arial" w:hAnsi="Arial" w:cs="Arial"/>
          <w:sz w:val="24"/>
          <w:szCs w:val="24"/>
        </w:rPr>
      </w:pPr>
      <w:r w:rsidRPr="00D63033">
        <w:rPr>
          <w:rFonts w:ascii="Arial" w:hAnsi="Arial" w:cs="Arial"/>
          <w:sz w:val="24"/>
          <w:szCs w:val="24"/>
        </w:rPr>
        <w:t>We may disclose health infom1ation for law enforcement purposes as required by law or in response to a valid subpoena.</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Health oversight agencies and public health authorities</w:t>
      </w:r>
    </w:p>
    <w:p w:rsidR="00C26721" w:rsidRPr="00D63033" w:rsidRDefault="00C26721" w:rsidP="00C26721">
      <w:pPr>
        <w:rPr>
          <w:rFonts w:ascii="Arial" w:hAnsi="Arial" w:cs="Arial"/>
          <w:sz w:val="24"/>
          <w:szCs w:val="24"/>
        </w:rPr>
      </w:pPr>
      <w:r w:rsidRPr="00D63033">
        <w:rPr>
          <w:rFonts w:ascii="Arial" w:hAnsi="Arial" w:cs="Arial"/>
          <w:sz w:val="24"/>
          <w:szCs w:val="24"/>
        </w:rPr>
        <w:t>If members of our work force or business associates believe in good faith that we have engaged in unlawful conduct or otherwise violated professional or clinical standards and are potentially endangering one or more patients, workers, or the public, they may disclose your health information to health oversight agencies and/or public health authorities such as the Department of Health.</w:t>
      </w:r>
    </w:p>
    <w:p w:rsidR="00C26721" w:rsidRPr="00D63033" w:rsidRDefault="00C26721" w:rsidP="00C26721">
      <w:pPr>
        <w:rPr>
          <w:rFonts w:ascii="Arial" w:hAnsi="Arial" w:cs="Arial"/>
          <w:sz w:val="24"/>
          <w:szCs w:val="24"/>
        </w:rPr>
      </w:pPr>
    </w:p>
    <w:p w:rsidR="00C26721" w:rsidRPr="00D63033" w:rsidRDefault="00C26721" w:rsidP="00C26721">
      <w:pPr>
        <w:rPr>
          <w:rFonts w:ascii="Arial" w:hAnsi="Arial" w:cs="Arial"/>
          <w:b/>
          <w:bCs/>
          <w:sz w:val="24"/>
          <w:szCs w:val="24"/>
        </w:rPr>
      </w:pPr>
      <w:r w:rsidRPr="00D63033">
        <w:rPr>
          <w:rFonts w:ascii="Arial" w:hAnsi="Arial" w:cs="Arial"/>
          <w:b/>
          <w:bCs/>
          <w:sz w:val="24"/>
          <w:szCs w:val="24"/>
        </w:rPr>
        <w:t>The federal Department of Health and Human Services ("OHHS")</w:t>
      </w:r>
    </w:p>
    <w:p w:rsidR="00C26721" w:rsidRPr="00D63033" w:rsidRDefault="00C26721" w:rsidP="00C26721">
      <w:pPr>
        <w:rPr>
          <w:rFonts w:ascii="Arial" w:hAnsi="Arial" w:cs="Arial"/>
          <w:sz w:val="24"/>
          <w:szCs w:val="24"/>
        </w:rPr>
      </w:pPr>
      <w:r w:rsidRPr="00D63033">
        <w:rPr>
          <w:rFonts w:ascii="Arial" w:hAnsi="Arial" w:cs="Arial"/>
          <w:sz w:val="24"/>
          <w:szCs w:val="24"/>
        </w:rPr>
        <w:t>Under the privacy standards, we must disclose your health information to DHHS as necessary to determine our compliance with those standards.</w:t>
      </w:r>
    </w:p>
    <w:p w:rsidR="00C26721" w:rsidRPr="00D63033" w:rsidRDefault="00C26721" w:rsidP="00C26721">
      <w:pPr>
        <w:rPr>
          <w:rFonts w:ascii="Arial" w:hAnsi="Arial" w:cs="Arial"/>
          <w:sz w:val="24"/>
          <w:szCs w:val="24"/>
        </w:rPr>
      </w:pPr>
    </w:p>
    <w:p w:rsidR="00C26721" w:rsidRPr="00D63033" w:rsidRDefault="00C26721" w:rsidP="00C26721">
      <w:pPr>
        <w:jc w:val="center"/>
        <w:rPr>
          <w:rFonts w:ascii="Arial" w:hAnsi="Arial" w:cs="Arial"/>
          <w:b/>
          <w:bCs/>
          <w:sz w:val="24"/>
          <w:szCs w:val="24"/>
        </w:rPr>
      </w:pPr>
      <w:r w:rsidRPr="00D63033">
        <w:rPr>
          <w:rFonts w:ascii="Arial" w:hAnsi="Arial" w:cs="Arial"/>
          <w:b/>
          <w:bCs/>
          <w:sz w:val="24"/>
          <w:szCs w:val="24"/>
        </w:rPr>
        <w:lastRenderedPageBreak/>
        <w:t>Our Responsibilities under the Federal Privacy Standard</w:t>
      </w:r>
    </w:p>
    <w:p w:rsidR="00C26721" w:rsidRPr="00D63033" w:rsidRDefault="00C26721" w:rsidP="00C26721">
      <w:pPr>
        <w:jc w:val="center"/>
        <w:rPr>
          <w:rFonts w:ascii="Arial" w:hAnsi="Arial" w:cs="Arial"/>
          <w:b/>
          <w:bCs/>
          <w:sz w:val="24"/>
          <w:szCs w:val="24"/>
        </w:rPr>
      </w:pPr>
    </w:p>
    <w:p w:rsidR="00C26721" w:rsidRPr="00D63033" w:rsidRDefault="00C26721" w:rsidP="00C26721">
      <w:pPr>
        <w:rPr>
          <w:rFonts w:ascii="Arial" w:hAnsi="Arial" w:cs="Arial"/>
          <w:sz w:val="24"/>
          <w:szCs w:val="24"/>
        </w:rPr>
      </w:pPr>
      <w:r w:rsidRPr="00D63033">
        <w:rPr>
          <w:rFonts w:ascii="Arial" w:hAnsi="Arial" w:cs="Arial"/>
          <w:sz w:val="24"/>
          <w:szCs w:val="24"/>
        </w:rPr>
        <w:t>In addition to providing you your rights, as detailed above, the federal privacy standard requires us to take the following measures:</w:t>
      </w:r>
    </w:p>
    <w:p w:rsidR="00C26721" w:rsidRPr="00D63033" w:rsidRDefault="00C26721" w:rsidP="00C26721">
      <w:pPr>
        <w:pStyle w:val="ListParagraph"/>
        <w:numPr>
          <w:ilvl w:val="0"/>
          <w:numId w:val="4"/>
        </w:numPr>
        <w:rPr>
          <w:rFonts w:ascii="Arial" w:hAnsi="Arial" w:cs="Arial"/>
          <w:sz w:val="24"/>
          <w:szCs w:val="24"/>
        </w:rPr>
      </w:pPr>
      <w:r w:rsidRPr="00D63033">
        <w:rPr>
          <w:rFonts w:ascii="Arial" w:hAnsi="Arial" w:cs="Arial"/>
          <w:sz w:val="24"/>
          <w:szCs w:val="24"/>
        </w:rPr>
        <w:t>Maintain the privacy of your health information, including implementing reasonable and approp1iate physical, administrative, and technical safeguards to protect the information. Provide you this notice as to our legal duties and privacy practices with respect to individually identifiable health information that we collect and maintain about you.</w:t>
      </w:r>
    </w:p>
    <w:p w:rsidR="00C26721" w:rsidRPr="00D63033" w:rsidRDefault="00C26721" w:rsidP="00C26721">
      <w:pPr>
        <w:pStyle w:val="ListParagraph"/>
        <w:numPr>
          <w:ilvl w:val="0"/>
          <w:numId w:val="4"/>
        </w:numPr>
        <w:rPr>
          <w:rFonts w:ascii="Arial" w:hAnsi="Arial" w:cs="Arial"/>
          <w:sz w:val="24"/>
          <w:szCs w:val="24"/>
        </w:rPr>
      </w:pPr>
      <w:r w:rsidRPr="00D63033">
        <w:rPr>
          <w:rFonts w:ascii="Arial" w:hAnsi="Arial" w:cs="Arial"/>
          <w:sz w:val="24"/>
          <w:szCs w:val="24"/>
        </w:rPr>
        <w:t>Abide by the terms of this notice.</w:t>
      </w:r>
    </w:p>
    <w:p w:rsidR="00C26721" w:rsidRPr="00D63033" w:rsidRDefault="00C26721" w:rsidP="00C26721">
      <w:pPr>
        <w:pStyle w:val="ListParagraph"/>
        <w:numPr>
          <w:ilvl w:val="0"/>
          <w:numId w:val="4"/>
        </w:numPr>
        <w:rPr>
          <w:rFonts w:ascii="Arial" w:hAnsi="Arial" w:cs="Arial"/>
          <w:sz w:val="24"/>
          <w:szCs w:val="24"/>
        </w:rPr>
      </w:pPr>
      <w:r w:rsidRPr="00D63033">
        <w:rPr>
          <w:rFonts w:ascii="Arial" w:hAnsi="Arial" w:cs="Arial"/>
          <w:sz w:val="24"/>
          <w:szCs w:val="24"/>
        </w:rPr>
        <w:t>Train our personnel concerning privacy and confidentiality.</w:t>
      </w:r>
    </w:p>
    <w:p w:rsidR="00C26721" w:rsidRPr="00D63033" w:rsidRDefault="00C26721" w:rsidP="00C26721">
      <w:pPr>
        <w:pStyle w:val="ListParagraph"/>
        <w:numPr>
          <w:ilvl w:val="0"/>
          <w:numId w:val="4"/>
        </w:numPr>
        <w:rPr>
          <w:rFonts w:ascii="Arial" w:hAnsi="Arial" w:cs="Arial"/>
          <w:sz w:val="24"/>
          <w:szCs w:val="24"/>
        </w:rPr>
      </w:pPr>
      <w:r w:rsidRPr="00D63033">
        <w:rPr>
          <w:rFonts w:ascii="Arial" w:hAnsi="Arial" w:cs="Arial"/>
          <w:sz w:val="24"/>
          <w:szCs w:val="24"/>
        </w:rPr>
        <w:t>Implement a sanction policy to discipline those who breach privacy/confidentiality or our policies with regard thereto.</w:t>
      </w:r>
    </w:p>
    <w:p w:rsidR="00C26721" w:rsidRPr="00D63033" w:rsidRDefault="00C26721" w:rsidP="00C26721">
      <w:pPr>
        <w:pStyle w:val="ListParagraph"/>
        <w:numPr>
          <w:ilvl w:val="0"/>
          <w:numId w:val="4"/>
        </w:numPr>
        <w:rPr>
          <w:rFonts w:ascii="Arial" w:hAnsi="Arial" w:cs="Arial"/>
          <w:sz w:val="24"/>
          <w:szCs w:val="24"/>
        </w:rPr>
      </w:pPr>
      <w:r w:rsidRPr="00D63033">
        <w:rPr>
          <w:rFonts w:ascii="Arial" w:hAnsi="Arial" w:cs="Arial"/>
          <w:sz w:val="24"/>
          <w:szCs w:val="24"/>
        </w:rPr>
        <w:t>Mitigate (lessen the harm of) any breach of privacy/confidentiality.</w:t>
      </w:r>
    </w:p>
    <w:p w:rsidR="00C26721" w:rsidRPr="00D63033" w:rsidRDefault="00C26721" w:rsidP="00C26721">
      <w:pPr>
        <w:rPr>
          <w:rFonts w:ascii="Arial" w:hAnsi="Arial" w:cs="Arial"/>
          <w:sz w:val="24"/>
          <w:szCs w:val="24"/>
        </w:rPr>
      </w:pPr>
    </w:p>
    <w:p w:rsidR="00CF2018" w:rsidRPr="00D63033" w:rsidRDefault="00D63033" w:rsidP="00D63033">
      <w:pPr>
        <w:rPr>
          <w:rFonts w:ascii="Arial" w:hAnsi="Arial" w:cs="Arial"/>
          <w:sz w:val="24"/>
          <w:szCs w:val="24"/>
        </w:rPr>
      </w:pPr>
      <w:r w:rsidRPr="00D63033">
        <w:rPr>
          <w:rFonts w:ascii="Arial" w:hAnsi="Arial" w:cs="Arial"/>
          <w:noProof/>
        </w:rPr>
        <mc:AlternateContent>
          <mc:Choice Requires="wps">
            <w:drawing>
              <wp:anchor distT="45720" distB="45720" distL="114300" distR="114300" simplePos="0" relativeHeight="251659264" behindDoc="1" locked="0" layoutInCell="1" allowOverlap="1" wp14:anchorId="2323A79B" wp14:editId="29E19F28">
                <wp:simplePos x="0" y="0"/>
                <wp:positionH relativeFrom="margin">
                  <wp:posOffset>-523875</wp:posOffset>
                </wp:positionH>
                <wp:positionV relativeFrom="paragraph">
                  <wp:posOffset>1736725</wp:posOffset>
                </wp:positionV>
                <wp:extent cx="6981190" cy="11715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1171575"/>
                        </a:xfrm>
                        <a:prstGeom prst="rect">
                          <a:avLst/>
                        </a:prstGeom>
                        <a:solidFill>
                          <a:srgbClr val="FFFFFF"/>
                        </a:solidFill>
                        <a:ln w="9525">
                          <a:solidFill>
                            <a:srgbClr val="000000"/>
                          </a:solidFill>
                          <a:miter lim="800000"/>
                          <a:headEnd/>
                          <a:tailEnd/>
                        </a:ln>
                      </wps:spPr>
                      <wps:txbx>
                        <w:txbxContent>
                          <w:p w:rsidR="00C26721" w:rsidRPr="005C2B81" w:rsidRDefault="00C26721" w:rsidP="00C26721">
                            <w:pPr>
                              <w:spacing w:before="10"/>
                              <w:ind w:left="69"/>
                              <w:rPr>
                                <w:sz w:val="24"/>
                                <w:szCs w:val="24"/>
                              </w:rPr>
                            </w:pPr>
                            <w:r w:rsidRPr="005C2B81">
                              <w:rPr>
                                <w:sz w:val="24"/>
                                <w:szCs w:val="24"/>
                              </w:rPr>
                              <w:t>EFFECTIVE DATE:</w:t>
                            </w:r>
                            <w:r w:rsidRPr="005C2B81">
                              <w:rPr>
                                <w:spacing w:val="-3"/>
                                <w:sz w:val="24"/>
                                <w:szCs w:val="24"/>
                              </w:rPr>
                              <w:t xml:space="preserve"> </w:t>
                            </w:r>
                            <w:r>
                              <w:rPr>
                                <w:spacing w:val="-3"/>
                                <w:sz w:val="24"/>
                                <w:szCs w:val="24"/>
                              </w:rPr>
                              <w:t>3-24-22</w:t>
                            </w:r>
                          </w:p>
                          <w:p w:rsidR="00C26721" w:rsidRPr="005C2B81" w:rsidRDefault="00C26721" w:rsidP="00C26721">
                            <w:pPr>
                              <w:spacing w:before="15" w:line="261" w:lineRule="auto"/>
                              <w:ind w:left="37" w:firstLine="22"/>
                              <w:jc w:val="both"/>
                              <w:rPr>
                                <w:sz w:val="24"/>
                                <w:szCs w:val="24"/>
                              </w:rPr>
                            </w:pPr>
                            <w:r w:rsidRPr="005C2B81">
                              <w:rPr>
                                <w:w w:val="105"/>
                                <w:sz w:val="24"/>
                                <w:szCs w:val="24"/>
                              </w:rPr>
                              <w:t>WE</w:t>
                            </w:r>
                            <w:r w:rsidRPr="005C2B81">
                              <w:rPr>
                                <w:spacing w:val="1"/>
                                <w:w w:val="105"/>
                                <w:sz w:val="24"/>
                                <w:szCs w:val="24"/>
                              </w:rPr>
                              <w:t xml:space="preserve"> </w:t>
                            </w:r>
                            <w:r w:rsidRPr="005C2B81">
                              <w:rPr>
                                <w:w w:val="105"/>
                                <w:sz w:val="24"/>
                                <w:szCs w:val="24"/>
                              </w:rPr>
                              <w:t>RESERVE THE RIGHT TO CHANGE OUR PRACTICES</w:t>
                            </w:r>
                            <w:r w:rsidRPr="005C2B81">
                              <w:rPr>
                                <w:spacing w:val="1"/>
                                <w:w w:val="105"/>
                                <w:sz w:val="24"/>
                                <w:szCs w:val="24"/>
                              </w:rPr>
                              <w:t xml:space="preserve"> </w:t>
                            </w:r>
                            <w:r w:rsidRPr="005C2B81">
                              <w:rPr>
                                <w:w w:val="105"/>
                                <w:sz w:val="24"/>
                                <w:szCs w:val="24"/>
                              </w:rPr>
                              <w:t>AND TO MAKE THE NEW PROVISIONS</w:t>
                            </w:r>
                            <w:r w:rsidRPr="005C2B81">
                              <w:rPr>
                                <w:spacing w:val="45"/>
                                <w:w w:val="105"/>
                                <w:sz w:val="24"/>
                                <w:szCs w:val="24"/>
                              </w:rPr>
                              <w:t xml:space="preserve"> </w:t>
                            </w:r>
                            <w:r w:rsidRPr="005C2B81">
                              <w:rPr>
                                <w:w w:val="105"/>
                                <w:sz w:val="24"/>
                                <w:szCs w:val="24"/>
                              </w:rPr>
                              <w:t>EFFECTIVE</w:t>
                            </w:r>
                            <w:r w:rsidRPr="005C2B81">
                              <w:rPr>
                                <w:spacing w:val="31"/>
                                <w:w w:val="105"/>
                                <w:sz w:val="24"/>
                                <w:szCs w:val="24"/>
                              </w:rPr>
                              <w:t xml:space="preserve"> </w:t>
                            </w:r>
                            <w:r w:rsidRPr="005C2B81">
                              <w:rPr>
                                <w:w w:val="105"/>
                                <w:sz w:val="24"/>
                                <w:szCs w:val="24"/>
                              </w:rPr>
                              <w:t>FOR</w:t>
                            </w:r>
                            <w:r w:rsidRPr="005C2B81">
                              <w:rPr>
                                <w:spacing w:val="22"/>
                                <w:w w:val="105"/>
                                <w:sz w:val="24"/>
                                <w:szCs w:val="24"/>
                              </w:rPr>
                              <w:t xml:space="preserve"> </w:t>
                            </w:r>
                            <w:r w:rsidRPr="005C2B81">
                              <w:rPr>
                                <w:w w:val="105"/>
                                <w:sz w:val="24"/>
                                <w:szCs w:val="24"/>
                              </w:rPr>
                              <w:t>ALL</w:t>
                            </w:r>
                            <w:r w:rsidRPr="005C2B81">
                              <w:rPr>
                                <w:spacing w:val="19"/>
                                <w:w w:val="105"/>
                                <w:sz w:val="24"/>
                                <w:szCs w:val="24"/>
                              </w:rPr>
                              <w:t xml:space="preserve"> </w:t>
                            </w:r>
                            <w:r w:rsidRPr="005C2B81">
                              <w:rPr>
                                <w:w w:val="105"/>
                                <w:sz w:val="24"/>
                                <w:szCs w:val="24"/>
                              </w:rPr>
                              <w:t>INDIVIDUALLY</w:t>
                            </w:r>
                            <w:r w:rsidRPr="005C2B81">
                              <w:rPr>
                                <w:sz w:val="24"/>
                                <w:szCs w:val="24"/>
                              </w:rPr>
                              <w:t xml:space="preserve"> </w:t>
                            </w:r>
                            <w:r w:rsidRPr="005C2B81">
                              <w:rPr>
                                <w:w w:val="105"/>
                                <w:sz w:val="24"/>
                                <w:szCs w:val="24"/>
                              </w:rPr>
                              <w:t>IDENTIFIABLE HEALTH INFORMATION THAT</w:t>
                            </w:r>
                            <w:r w:rsidRPr="005C2B81">
                              <w:rPr>
                                <w:spacing w:val="1"/>
                                <w:w w:val="105"/>
                                <w:sz w:val="24"/>
                                <w:szCs w:val="24"/>
                              </w:rPr>
                              <w:t xml:space="preserve"> </w:t>
                            </w:r>
                            <w:r w:rsidRPr="005C2B81">
                              <w:rPr>
                                <w:w w:val="105"/>
                                <w:sz w:val="24"/>
                                <w:szCs w:val="24"/>
                              </w:rPr>
                              <w:t>WE MAINTAIN. IF WE</w:t>
                            </w:r>
                            <w:r w:rsidRPr="005C2B81">
                              <w:rPr>
                                <w:spacing w:val="1"/>
                                <w:w w:val="105"/>
                                <w:sz w:val="24"/>
                                <w:szCs w:val="24"/>
                              </w:rPr>
                              <w:t xml:space="preserve"> </w:t>
                            </w:r>
                            <w:r w:rsidRPr="005C2B81">
                              <w:rPr>
                                <w:w w:val="105"/>
                                <w:sz w:val="24"/>
                                <w:szCs w:val="24"/>
                              </w:rPr>
                              <w:t>CHANGE</w:t>
                            </w:r>
                            <w:r w:rsidRPr="005C2B81">
                              <w:rPr>
                                <w:spacing w:val="15"/>
                                <w:w w:val="105"/>
                                <w:sz w:val="24"/>
                                <w:szCs w:val="24"/>
                              </w:rPr>
                              <w:t xml:space="preserve"> </w:t>
                            </w:r>
                            <w:r w:rsidRPr="005C2B81">
                              <w:rPr>
                                <w:w w:val="105"/>
                                <w:sz w:val="24"/>
                                <w:szCs w:val="24"/>
                              </w:rPr>
                              <w:t>OUR</w:t>
                            </w:r>
                            <w:r w:rsidRPr="005C2B81">
                              <w:rPr>
                                <w:spacing w:val="13"/>
                                <w:w w:val="105"/>
                                <w:sz w:val="24"/>
                                <w:szCs w:val="24"/>
                              </w:rPr>
                              <w:t xml:space="preserve"> </w:t>
                            </w:r>
                            <w:r w:rsidRPr="005C2B81">
                              <w:rPr>
                                <w:w w:val="105"/>
                                <w:sz w:val="24"/>
                                <w:szCs w:val="24"/>
                              </w:rPr>
                              <w:t>INFORMATION</w:t>
                            </w:r>
                            <w:r w:rsidRPr="005C2B81">
                              <w:rPr>
                                <w:spacing w:val="17"/>
                                <w:w w:val="105"/>
                                <w:sz w:val="24"/>
                                <w:szCs w:val="24"/>
                              </w:rPr>
                              <w:t xml:space="preserve"> </w:t>
                            </w:r>
                            <w:r w:rsidRPr="005C2B81">
                              <w:rPr>
                                <w:w w:val="105"/>
                                <w:sz w:val="24"/>
                                <w:szCs w:val="24"/>
                              </w:rPr>
                              <w:t>PRACTICES,</w:t>
                            </w:r>
                            <w:r w:rsidRPr="005C2B81">
                              <w:rPr>
                                <w:spacing w:val="11"/>
                                <w:w w:val="105"/>
                                <w:sz w:val="24"/>
                                <w:szCs w:val="24"/>
                              </w:rPr>
                              <w:t xml:space="preserve"> </w:t>
                            </w:r>
                            <w:r w:rsidRPr="005C2B81">
                              <w:rPr>
                                <w:w w:val="105"/>
                                <w:sz w:val="24"/>
                                <w:szCs w:val="24"/>
                              </w:rPr>
                              <w:t>WE</w:t>
                            </w:r>
                            <w:r w:rsidRPr="005C2B81">
                              <w:rPr>
                                <w:spacing w:val="26"/>
                                <w:w w:val="105"/>
                                <w:sz w:val="24"/>
                                <w:szCs w:val="24"/>
                              </w:rPr>
                              <w:t xml:space="preserve"> </w:t>
                            </w:r>
                            <w:r w:rsidRPr="005C2B81">
                              <w:rPr>
                                <w:w w:val="105"/>
                                <w:sz w:val="24"/>
                                <w:szCs w:val="24"/>
                              </w:rPr>
                              <w:t>WILL</w:t>
                            </w:r>
                            <w:r w:rsidRPr="005C2B81">
                              <w:rPr>
                                <w:spacing w:val="28"/>
                                <w:w w:val="105"/>
                                <w:sz w:val="24"/>
                                <w:szCs w:val="24"/>
                              </w:rPr>
                              <w:t xml:space="preserve"> </w:t>
                            </w:r>
                            <w:r w:rsidRPr="005C2B81">
                              <w:rPr>
                                <w:w w:val="105"/>
                                <w:sz w:val="24"/>
                                <w:szCs w:val="24"/>
                              </w:rPr>
                              <w:t>MAIL</w:t>
                            </w:r>
                            <w:r w:rsidRPr="005C2B81">
                              <w:rPr>
                                <w:spacing w:val="15"/>
                                <w:w w:val="105"/>
                                <w:sz w:val="24"/>
                                <w:szCs w:val="24"/>
                              </w:rPr>
                              <w:t xml:space="preserve"> </w:t>
                            </w:r>
                            <w:r w:rsidRPr="005C2B81">
                              <w:rPr>
                                <w:w w:val="105"/>
                                <w:sz w:val="24"/>
                                <w:szCs w:val="24"/>
                              </w:rPr>
                              <w:t>A</w:t>
                            </w:r>
                            <w:r w:rsidRPr="005C2B81">
                              <w:rPr>
                                <w:spacing w:val="21"/>
                                <w:w w:val="105"/>
                                <w:sz w:val="24"/>
                                <w:szCs w:val="24"/>
                              </w:rPr>
                              <w:t xml:space="preserve"> </w:t>
                            </w:r>
                            <w:r w:rsidRPr="005C2B81">
                              <w:rPr>
                                <w:w w:val="105"/>
                                <w:sz w:val="24"/>
                                <w:szCs w:val="24"/>
                              </w:rPr>
                              <w:t>REVISED NOTICE</w:t>
                            </w:r>
                            <w:r w:rsidRPr="005C2B81">
                              <w:rPr>
                                <w:spacing w:val="31"/>
                                <w:w w:val="105"/>
                                <w:sz w:val="24"/>
                                <w:szCs w:val="24"/>
                              </w:rPr>
                              <w:t xml:space="preserve"> </w:t>
                            </w:r>
                            <w:r w:rsidRPr="005C2B81">
                              <w:rPr>
                                <w:w w:val="105"/>
                                <w:sz w:val="24"/>
                                <w:szCs w:val="24"/>
                              </w:rPr>
                              <w:t>TO</w:t>
                            </w:r>
                            <w:r w:rsidRPr="005C2B81">
                              <w:rPr>
                                <w:spacing w:val="1"/>
                                <w:w w:val="105"/>
                                <w:sz w:val="24"/>
                                <w:szCs w:val="24"/>
                              </w:rPr>
                              <w:t xml:space="preserve"> </w:t>
                            </w:r>
                            <w:r w:rsidRPr="005C2B81">
                              <w:rPr>
                                <w:w w:val="105"/>
                                <w:sz w:val="24"/>
                                <w:szCs w:val="24"/>
                              </w:rPr>
                              <w:t>THE</w:t>
                            </w:r>
                            <w:r w:rsidRPr="005C2B81">
                              <w:rPr>
                                <w:spacing w:val="18"/>
                                <w:w w:val="105"/>
                                <w:sz w:val="24"/>
                                <w:szCs w:val="24"/>
                              </w:rPr>
                              <w:t xml:space="preserve"> </w:t>
                            </w:r>
                            <w:r w:rsidRPr="005C2B81">
                              <w:rPr>
                                <w:w w:val="105"/>
                                <w:sz w:val="24"/>
                                <w:szCs w:val="24"/>
                              </w:rPr>
                              <w:t>ADDRESS</w:t>
                            </w:r>
                            <w:r w:rsidRPr="005C2B81">
                              <w:rPr>
                                <w:spacing w:val="3"/>
                                <w:w w:val="105"/>
                                <w:sz w:val="24"/>
                                <w:szCs w:val="24"/>
                              </w:rPr>
                              <w:t xml:space="preserve"> </w:t>
                            </w:r>
                            <w:r w:rsidRPr="005C2B81">
                              <w:rPr>
                                <w:w w:val="105"/>
                                <w:sz w:val="24"/>
                                <w:szCs w:val="24"/>
                              </w:rPr>
                              <w:t>THAT</w:t>
                            </w:r>
                            <w:r w:rsidRPr="005C2B81">
                              <w:rPr>
                                <w:spacing w:val="15"/>
                                <w:w w:val="105"/>
                                <w:sz w:val="24"/>
                                <w:szCs w:val="24"/>
                              </w:rPr>
                              <w:t xml:space="preserve"> </w:t>
                            </w:r>
                            <w:r w:rsidRPr="005C2B81">
                              <w:rPr>
                                <w:w w:val="105"/>
                                <w:sz w:val="24"/>
                                <w:szCs w:val="24"/>
                              </w:rPr>
                              <w:t>YOU</w:t>
                            </w:r>
                            <w:r w:rsidRPr="005C2B81">
                              <w:rPr>
                                <w:spacing w:val="11"/>
                                <w:w w:val="105"/>
                                <w:sz w:val="24"/>
                                <w:szCs w:val="24"/>
                              </w:rPr>
                              <w:t xml:space="preserve"> </w:t>
                            </w:r>
                            <w:r w:rsidRPr="005C2B81">
                              <w:rPr>
                                <w:w w:val="105"/>
                                <w:sz w:val="24"/>
                                <w:szCs w:val="24"/>
                              </w:rPr>
                              <w:t>HAVE</w:t>
                            </w:r>
                            <w:r w:rsidRPr="005C2B81">
                              <w:rPr>
                                <w:spacing w:val="15"/>
                                <w:w w:val="105"/>
                                <w:sz w:val="24"/>
                                <w:szCs w:val="24"/>
                              </w:rPr>
                              <w:t xml:space="preserve"> </w:t>
                            </w:r>
                            <w:r w:rsidRPr="005C2B81">
                              <w:rPr>
                                <w:w w:val="105"/>
                                <w:sz w:val="24"/>
                                <w:szCs w:val="24"/>
                              </w:rPr>
                              <w:t>GIVEN</w:t>
                            </w:r>
                            <w:r w:rsidRPr="005C2B81">
                              <w:rPr>
                                <w:spacing w:val="39"/>
                                <w:w w:val="105"/>
                                <w:sz w:val="24"/>
                                <w:szCs w:val="24"/>
                              </w:rPr>
                              <w:t xml:space="preserve"> </w:t>
                            </w:r>
                            <w:r w:rsidRPr="005C2B81">
                              <w:rPr>
                                <w:w w:val="105"/>
                                <w:sz w:val="24"/>
                                <w:szCs w:val="24"/>
                              </w:rPr>
                              <w:t>US.</w:t>
                            </w:r>
                          </w:p>
                          <w:p w:rsidR="00C26721" w:rsidRDefault="00C26721" w:rsidP="00C26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3A79B" id="_x0000_t202" coordsize="21600,21600" o:spt="202" path="m,l,21600r21600,l21600,xe">
                <v:stroke joinstyle="miter"/>
                <v:path gradientshapeok="t" o:connecttype="rect"/>
              </v:shapetype>
              <v:shape id="Text Box 2" o:spid="_x0000_s1026" type="#_x0000_t202" style="position:absolute;margin-left:-41.25pt;margin-top:136.75pt;width:549.7pt;height:92.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">
                <v:textbox>
                  <w:txbxContent>
                    <w:p w:rsidR="00C26721" w:rsidRPr="005C2B81" w:rsidRDefault="00C26721" w:rsidP="00C26721">
                      <w:pPr>
                        <w:spacing w:before="10"/>
                        <w:ind w:left="69"/>
                        <w:rPr>
                          <w:sz w:val="24"/>
                          <w:szCs w:val="24"/>
                        </w:rPr>
                      </w:pPr>
                      <w:r w:rsidRPr="005C2B81">
                        <w:rPr>
                          <w:sz w:val="24"/>
                          <w:szCs w:val="24"/>
                        </w:rPr>
                        <w:t>EFFECTIVE DATE:</w:t>
                      </w:r>
                      <w:r w:rsidRPr="005C2B81">
                        <w:rPr>
                          <w:spacing w:val="-3"/>
                          <w:sz w:val="24"/>
                          <w:szCs w:val="24"/>
                        </w:rPr>
                        <w:t xml:space="preserve"> </w:t>
                      </w:r>
                      <w:r>
                        <w:rPr>
                          <w:spacing w:val="-3"/>
                          <w:sz w:val="24"/>
                          <w:szCs w:val="24"/>
                        </w:rPr>
                        <w:t>3-24-22</w:t>
                      </w:r>
                    </w:p>
                    <w:p w:rsidR="00C26721" w:rsidRPr="005C2B81" w:rsidRDefault="00C26721" w:rsidP="00C26721">
                      <w:pPr>
                        <w:spacing w:before="15" w:line="261" w:lineRule="auto"/>
                        <w:ind w:left="37" w:firstLine="22"/>
                        <w:jc w:val="both"/>
                        <w:rPr>
                          <w:sz w:val="24"/>
                          <w:szCs w:val="24"/>
                        </w:rPr>
                      </w:pPr>
                      <w:r w:rsidRPr="005C2B81">
                        <w:rPr>
                          <w:w w:val="105"/>
                          <w:sz w:val="24"/>
                          <w:szCs w:val="24"/>
                        </w:rPr>
                        <w:t>WE</w:t>
                      </w:r>
                      <w:r w:rsidRPr="005C2B81">
                        <w:rPr>
                          <w:spacing w:val="1"/>
                          <w:w w:val="105"/>
                          <w:sz w:val="24"/>
                          <w:szCs w:val="24"/>
                        </w:rPr>
                        <w:t xml:space="preserve"> </w:t>
                      </w:r>
                      <w:r w:rsidRPr="005C2B81">
                        <w:rPr>
                          <w:w w:val="105"/>
                          <w:sz w:val="24"/>
                          <w:szCs w:val="24"/>
                        </w:rPr>
                        <w:t>RESERVE THE RIGHT TO CHANGE OUR PRACTICES</w:t>
                      </w:r>
                      <w:r w:rsidRPr="005C2B81">
                        <w:rPr>
                          <w:spacing w:val="1"/>
                          <w:w w:val="105"/>
                          <w:sz w:val="24"/>
                          <w:szCs w:val="24"/>
                        </w:rPr>
                        <w:t xml:space="preserve"> </w:t>
                      </w:r>
                      <w:r w:rsidRPr="005C2B81">
                        <w:rPr>
                          <w:w w:val="105"/>
                          <w:sz w:val="24"/>
                          <w:szCs w:val="24"/>
                        </w:rPr>
                        <w:t>AND TO MAKE THE NEW PROVISIONS</w:t>
                      </w:r>
                      <w:r w:rsidRPr="005C2B81">
                        <w:rPr>
                          <w:spacing w:val="45"/>
                          <w:w w:val="105"/>
                          <w:sz w:val="24"/>
                          <w:szCs w:val="24"/>
                        </w:rPr>
                        <w:t xml:space="preserve"> </w:t>
                      </w:r>
                      <w:r w:rsidRPr="005C2B81">
                        <w:rPr>
                          <w:w w:val="105"/>
                          <w:sz w:val="24"/>
                          <w:szCs w:val="24"/>
                        </w:rPr>
                        <w:t>EFFECTIVE</w:t>
                      </w:r>
                      <w:r w:rsidRPr="005C2B81">
                        <w:rPr>
                          <w:spacing w:val="31"/>
                          <w:w w:val="105"/>
                          <w:sz w:val="24"/>
                          <w:szCs w:val="24"/>
                        </w:rPr>
                        <w:t xml:space="preserve"> </w:t>
                      </w:r>
                      <w:r w:rsidRPr="005C2B81">
                        <w:rPr>
                          <w:w w:val="105"/>
                          <w:sz w:val="24"/>
                          <w:szCs w:val="24"/>
                        </w:rPr>
                        <w:t>FOR</w:t>
                      </w:r>
                      <w:r w:rsidRPr="005C2B81">
                        <w:rPr>
                          <w:spacing w:val="22"/>
                          <w:w w:val="105"/>
                          <w:sz w:val="24"/>
                          <w:szCs w:val="24"/>
                        </w:rPr>
                        <w:t xml:space="preserve"> </w:t>
                      </w:r>
                      <w:r w:rsidRPr="005C2B81">
                        <w:rPr>
                          <w:w w:val="105"/>
                          <w:sz w:val="24"/>
                          <w:szCs w:val="24"/>
                        </w:rPr>
                        <w:t>ALL</w:t>
                      </w:r>
                      <w:r w:rsidRPr="005C2B81">
                        <w:rPr>
                          <w:spacing w:val="19"/>
                          <w:w w:val="105"/>
                          <w:sz w:val="24"/>
                          <w:szCs w:val="24"/>
                        </w:rPr>
                        <w:t xml:space="preserve"> </w:t>
                      </w:r>
                      <w:r w:rsidRPr="005C2B81">
                        <w:rPr>
                          <w:w w:val="105"/>
                          <w:sz w:val="24"/>
                          <w:szCs w:val="24"/>
                        </w:rPr>
                        <w:t>INDIVIDUALLY</w:t>
                      </w:r>
                      <w:r w:rsidRPr="005C2B81">
                        <w:rPr>
                          <w:sz w:val="24"/>
                          <w:szCs w:val="24"/>
                        </w:rPr>
                        <w:t xml:space="preserve"> </w:t>
                      </w:r>
                      <w:r w:rsidRPr="005C2B81">
                        <w:rPr>
                          <w:w w:val="105"/>
                          <w:sz w:val="24"/>
                          <w:szCs w:val="24"/>
                        </w:rPr>
                        <w:t>IDENTIFIABLE HEALTH INFORMATION THAT</w:t>
                      </w:r>
                      <w:r w:rsidRPr="005C2B81">
                        <w:rPr>
                          <w:spacing w:val="1"/>
                          <w:w w:val="105"/>
                          <w:sz w:val="24"/>
                          <w:szCs w:val="24"/>
                        </w:rPr>
                        <w:t xml:space="preserve"> </w:t>
                      </w:r>
                      <w:r w:rsidRPr="005C2B81">
                        <w:rPr>
                          <w:w w:val="105"/>
                          <w:sz w:val="24"/>
                          <w:szCs w:val="24"/>
                        </w:rPr>
                        <w:t>WE MAINTAIN. IF WE</w:t>
                      </w:r>
                      <w:r w:rsidRPr="005C2B81">
                        <w:rPr>
                          <w:spacing w:val="1"/>
                          <w:w w:val="105"/>
                          <w:sz w:val="24"/>
                          <w:szCs w:val="24"/>
                        </w:rPr>
                        <w:t xml:space="preserve"> </w:t>
                      </w:r>
                      <w:r w:rsidRPr="005C2B81">
                        <w:rPr>
                          <w:w w:val="105"/>
                          <w:sz w:val="24"/>
                          <w:szCs w:val="24"/>
                        </w:rPr>
                        <w:t>CHANGE</w:t>
                      </w:r>
                      <w:r w:rsidRPr="005C2B81">
                        <w:rPr>
                          <w:spacing w:val="15"/>
                          <w:w w:val="105"/>
                          <w:sz w:val="24"/>
                          <w:szCs w:val="24"/>
                        </w:rPr>
                        <w:t xml:space="preserve"> </w:t>
                      </w:r>
                      <w:r w:rsidRPr="005C2B81">
                        <w:rPr>
                          <w:w w:val="105"/>
                          <w:sz w:val="24"/>
                          <w:szCs w:val="24"/>
                        </w:rPr>
                        <w:t>OUR</w:t>
                      </w:r>
                      <w:r w:rsidRPr="005C2B81">
                        <w:rPr>
                          <w:spacing w:val="13"/>
                          <w:w w:val="105"/>
                          <w:sz w:val="24"/>
                          <w:szCs w:val="24"/>
                        </w:rPr>
                        <w:t xml:space="preserve"> </w:t>
                      </w:r>
                      <w:r w:rsidRPr="005C2B81">
                        <w:rPr>
                          <w:w w:val="105"/>
                          <w:sz w:val="24"/>
                          <w:szCs w:val="24"/>
                        </w:rPr>
                        <w:t>INFORMATION</w:t>
                      </w:r>
                      <w:r w:rsidRPr="005C2B81">
                        <w:rPr>
                          <w:spacing w:val="17"/>
                          <w:w w:val="105"/>
                          <w:sz w:val="24"/>
                          <w:szCs w:val="24"/>
                        </w:rPr>
                        <w:t xml:space="preserve"> </w:t>
                      </w:r>
                      <w:r w:rsidRPr="005C2B81">
                        <w:rPr>
                          <w:w w:val="105"/>
                          <w:sz w:val="24"/>
                          <w:szCs w:val="24"/>
                        </w:rPr>
                        <w:t>PRACTICES,</w:t>
                      </w:r>
                      <w:r w:rsidRPr="005C2B81">
                        <w:rPr>
                          <w:spacing w:val="11"/>
                          <w:w w:val="105"/>
                          <w:sz w:val="24"/>
                          <w:szCs w:val="24"/>
                        </w:rPr>
                        <w:t xml:space="preserve"> </w:t>
                      </w:r>
                      <w:r w:rsidRPr="005C2B81">
                        <w:rPr>
                          <w:w w:val="105"/>
                          <w:sz w:val="24"/>
                          <w:szCs w:val="24"/>
                        </w:rPr>
                        <w:t>WE</w:t>
                      </w:r>
                      <w:r w:rsidRPr="005C2B81">
                        <w:rPr>
                          <w:spacing w:val="26"/>
                          <w:w w:val="105"/>
                          <w:sz w:val="24"/>
                          <w:szCs w:val="24"/>
                        </w:rPr>
                        <w:t xml:space="preserve"> </w:t>
                      </w:r>
                      <w:r w:rsidRPr="005C2B81">
                        <w:rPr>
                          <w:w w:val="105"/>
                          <w:sz w:val="24"/>
                          <w:szCs w:val="24"/>
                        </w:rPr>
                        <w:t>WILL</w:t>
                      </w:r>
                      <w:r w:rsidRPr="005C2B81">
                        <w:rPr>
                          <w:spacing w:val="28"/>
                          <w:w w:val="105"/>
                          <w:sz w:val="24"/>
                          <w:szCs w:val="24"/>
                        </w:rPr>
                        <w:t xml:space="preserve"> </w:t>
                      </w:r>
                      <w:r w:rsidRPr="005C2B81">
                        <w:rPr>
                          <w:w w:val="105"/>
                          <w:sz w:val="24"/>
                          <w:szCs w:val="24"/>
                        </w:rPr>
                        <w:t>MAIL</w:t>
                      </w:r>
                      <w:r w:rsidRPr="005C2B81">
                        <w:rPr>
                          <w:spacing w:val="15"/>
                          <w:w w:val="105"/>
                          <w:sz w:val="24"/>
                          <w:szCs w:val="24"/>
                        </w:rPr>
                        <w:t xml:space="preserve"> </w:t>
                      </w:r>
                      <w:r w:rsidRPr="005C2B81">
                        <w:rPr>
                          <w:w w:val="105"/>
                          <w:sz w:val="24"/>
                          <w:szCs w:val="24"/>
                        </w:rPr>
                        <w:t>A</w:t>
                      </w:r>
                      <w:r w:rsidRPr="005C2B81">
                        <w:rPr>
                          <w:spacing w:val="21"/>
                          <w:w w:val="105"/>
                          <w:sz w:val="24"/>
                          <w:szCs w:val="24"/>
                        </w:rPr>
                        <w:t xml:space="preserve"> </w:t>
                      </w:r>
                      <w:r w:rsidRPr="005C2B81">
                        <w:rPr>
                          <w:w w:val="105"/>
                          <w:sz w:val="24"/>
                          <w:szCs w:val="24"/>
                        </w:rPr>
                        <w:t>REVISED NOTICE</w:t>
                      </w:r>
                      <w:r w:rsidRPr="005C2B81">
                        <w:rPr>
                          <w:spacing w:val="31"/>
                          <w:w w:val="105"/>
                          <w:sz w:val="24"/>
                          <w:szCs w:val="24"/>
                        </w:rPr>
                        <w:t xml:space="preserve"> </w:t>
                      </w:r>
                      <w:r w:rsidRPr="005C2B81">
                        <w:rPr>
                          <w:w w:val="105"/>
                          <w:sz w:val="24"/>
                          <w:szCs w:val="24"/>
                        </w:rPr>
                        <w:t>TO</w:t>
                      </w:r>
                      <w:r w:rsidRPr="005C2B81">
                        <w:rPr>
                          <w:spacing w:val="1"/>
                          <w:w w:val="105"/>
                          <w:sz w:val="24"/>
                          <w:szCs w:val="24"/>
                        </w:rPr>
                        <w:t xml:space="preserve"> </w:t>
                      </w:r>
                      <w:r w:rsidRPr="005C2B81">
                        <w:rPr>
                          <w:w w:val="105"/>
                          <w:sz w:val="24"/>
                          <w:szCs w:val="24"/>
                        </w:rPr>
                        <w:t>THE</w:t>
                      </w:r>
                      <w:r w:rsidRPr="005C2B81">
                        <w:rPr>
                          <w:spacing w:val="18"/>
                          <w:w w:val="105"/>
                          <w:sz w:val="24"/>
                          <w:szCs w:val="24"/>
                        </w:rPr>
                        <w:t xml:space="preserve"> </w:t>
                      </w:r>
                      <w:r w:rsidRPr="005C2B81">
                        <w:rPr>
                          <w:w w:val="105"/>
                          <w:sz w:val="24"/>
                          <w:szCs w:val="24"/>
                        </w:rPr>
                        <w:t>ADDRESS</w:t>
                      </w:r>
                      <w:r w:rsidRPr="005C2B81">
                        <w:rPr>
                          <w:spacing w:val="3"/>
                          <w:w w:val="105"/>
                          <w:sz w:val="24"/>
                          <w:szCs w:val="24"/>
                        </w:rPr>
                        <w:t xml:space="preserve"> </w:t>
                      </w:r>
                      <w:r w:rsidRPr="005C2B81">
                        <w:rPr>
                          <w:w w:val="105"/>
                          <w:sz w:val="24"/>
                          <w:szCs w:val="24"/>
                        </w:rPr>
                        <w:t>THAT</w:t>
                      </w:r>
                      <w:r w:rsidRPr="005C2B81">
                        <w:rPr>
                          <w:spacing w:val="15"/>
                          <w:w w:val="105"/>
                          <w:sz w:val="24"/>
                          <w:szCs w:val="24"/>
                        </w:rPr>
                        <w:t xml:space="preserve"> </w:t>
                      </w:r>
                      <w:r w:rsidRPr="005C2B81">
                        <w:rPr>
                          <w:w w:val="105"/>
                          <w:sz w:val="24"/>
                          <w:szCs w:val="24"/>
                        </w:rPr>
                        <w:t>YOU</w:t>
                      </w:r>
                      <w:r w:rsidRPr="005C2B81">
                        <w:rPr>
                          <w:spacing w:val="11"/>
                          <w:w w:val="105"/>
                          <w:sz w:val="24"/>
                          <w:szCs w:val="24"/>
                        </w:rPr>
                        <w:t xml:space="preserve"> </w:t>
                      </w:r>
                      <w:r w:rsidRPr="005C2B81">
                        <w:rPr>
                          <w:w w:val="105"/>
                          <w:sz w:val="24"/>
                          <w:szCs w:val="24"/>
                        </w:rPr>
                        <w:t>HAVE</w:t>
                      </w:r>
                      <w:r w:rsidRPr="005C2B81">
                        <w:rPr>
                          <w:spacing w:val="15"/>
                          <w:w w:val="105"/>
                          <w:sz w:val="24"/>
                          <w:szCs w:val="24"/>
                        </w:rPr>
                        <w:t xml:space="preserve"> </w:t>
                      </w:r>
                      <w:r w:rsidRPr="005C2B81">
                        <w:rPr>
                          <w:w w:val="105"/>
                          <w:sz w:val="24"/>
                          <w:szCs w:val="24"/>
                        </w:rPr>
                        <w:t>GIVEN</w:t>
                      </w:r>
                      <w:r w:rsidRPr="005C2B81">
                        <w:rPr>
                          <w:spacing w:val="39"/>
                          <w:w w:val="105"/>
                          <w:sz w:val="24"/>
                          <w:szCs w:val="24"/>
                        </w:rPr>
                        <w:t xml:space="preserve"> </w:t>
                      </w:r>
                      <w:r w:rsidRPr="005C2B81">
                        <w:rPr>
                          <w:w w:val="105"/>
                          <w:sz w:val="24"/>
                          <w:szCs w:val="24"/>
                        </w:rPr>
                        <w:t>US.</w:t>
                      </w:r>
                    </w:p>
                    <w:p w:rsidR="00C26721" w:rsidRDefault="00C26721" w:rsidP="00C26721"/>
                  </w:txbxContent>
                </v:textbox>
                <w10:wrap anchorx="margin"/>
              </v:shape>
            </w:pict>
          </mc:Fallback>
        </mc:AlternateContent>
      </w:r>
      <w:r w:rsidR="00C26721" w:rsidRPr="00D63033">
        <w:rPr>
          <w:rFonts w:ascii="Arial" w:hAnsi="Arial" w:cs="Arial"/>
          <w:sz w:val="24"/>
          <w:szCs w:val="24"/>
        </w:rPr>
        <w:t>We will not use or disclose your health information without your consent or authorization, except as described in this notice or otherwise required by law. These include most uses or disclosures of psychotherapy notes, marketing communications, and sales of PHI. Other uses and disclosures not described in this notice will be made only with your written authorization.</w:t>
      </w:r>
    </w:p>
    <w:sectPr w:rsidR="00CF2018" w:rsidRPr="00D630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07" w:rsidRDefault="00B56D07" w:rsidP="00C26721">
      <w:pPr>
        <w:spacing w:after="0" w:line="240" w:lineRule="auto"/>
      </w:pPr>
      <w:r>
        <w:separator/>
      </w:r>
    </w:p>
  </w:endnote>
  <w:endnote w:type="continuationSeparator" w:id="0">
    <w:p w:rsidR="00B56D07" w:rsidRDefault="00B56D07" w:rsidP="00C2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07" w:rsidRDefault="00B56D07" w:rsidP="00C26721">
      <w:pPr>
        <w:spacing w:after="0" w:line="240" w:lineRule="auto"/>
      </w:pPr>
      <w:r>
        <w:separator/>
      </w:r>
    </w:p>
  </w:footnote>
  <w:footnote w:type="continuationSeparator" w:id="0">
    <w:p w:rsidR="00B56D07" w:rsidRDefault="00B56D07" w:rsidP="00C2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33" w:rsidRDefault="00C26721">
    <w:pPr>
      <w:pStyle w:val="Header"/>
      <w:rPr>
        <w:noProof/>
        <w:sz w:val="2"/>
        <w:szCs w:val="2"/>
      </w:rPr>
    </w:pPr>
    <w:r>
      <w:rPr>
        <w:noProof/>
        <w:sz w:val="2"/>
        <w:szCs w:val="2"/>
      </w:rPr>
      <w:ptab w:relativeTo="margin" w:alignment="center" w:leader="none"/>
    </w:r>
  </w:p>
  <w:p w:rsidR="00C26721" w:rsidRDefault="00C26721" w:rsidP="00D63033">
    <w:pPr>
      <w:pStyle w:val="Header"/>
      <w:jc w:val="center"/>
    </w:pPr>
    <w:r w:rsidRPr="002F75C4">
      <w:rPr>
        <w:noProof/>
        <w:sz w:val="2"/>
        <w:szCs w:val="2"/>
      </w:rPr>
      <w:drawing>
        <wp:inline distT="0" distB="0" distL="0" distR="0" wp14:anchorId="320A739B" wp14:editId="5601CAD0">
          <wp:extent cx="2733675" cy="932815"/>
          <wp:effectExtent l="0" t="0" r="9525" b="635"/>
          <wp:docPr id="40" name="Picture 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r="-1131"/>
                  <a:stretch/>
                </pic:blipFill>
                <pic:spPr bwMode="auto">
                  <a:xfrm>
                    <a:off x="0" y="0"/>
                    <a:ext cx="2799267" cy="95519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45B1"/>
    <w:multiLevelType w:val="hybridMultilevel"/>
    <w:tmpl w:val="9B14DAEE"/>
    <w:lvl w:ilvl="0" w:tplc="F9D4D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E190E"/>
    <w:multiLevelType w:val="hybridMultilevel"/>
    <w:tmpl w:val="BED6984A"/>
    <w:lvl w:ilvl="0" w:tplc="F9D4D3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0D13B1"/>
    <w:multiLevelType w:val="hybridMultilevel"/>
    <w:tmpl w:val="63F8BD38"/>
    <w:lvl w:ilvl="0" w:tplc="F9D4D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72FDB"/>
    <w:multiLevelType w:val="hybridMultilevel"/>
    <w:tmpl w:val="30B88CFE"/>
    <w:lvl w:ilvl="0" w:tplc="F9D4D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21"/>
    <w:rsid w:val="00211ED8"/>
    <w:rsid w:val="00815094"/>
    <w:rsid w:val="00B36769"/>
    <w:rsid w:val="00B56D07"/>
    <w:rsid w:val="00C26721"/>
    <w:rsid w:val="00CF2018"/>
    <w:rsid w:val="00D63033"/>
    <w:rsid w:val="00E1013D"/>
    <w:rsid w:val="00E1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1CEA"/>
  <w15:chartTrackingRefBased/>
  <w15:docId w15:val="{CEBD49EF-230E-49F7-A99E-0A4EDD4B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21"/>
  </w:style>
  <w:style w:type="paragraph" w:styleId="Footer">
    <w:name w:val="footer"/>
    <w:basedOn w:val="Normal"/>
    <w:link w:val="FooterChar"/>
    <w:uiPriority w:val="99"/>
    <w:unhideWhenUsed/>
    <w:rsid w:val="00C26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21"/>
  </w:style>
  <w:style w:type="paragraph" w:styleId="ListParagraph">
    <w:name w:val="List Paragraph"/>
    <w:basedOn w:val="Normal"/>
    <w:uiPriority w:val="1"/>
    <w:qFormat/>
    <w:rsid w:val="00C2672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 Remington</dc:creator>
  <cp:keywords/>
  <dc:description/>
  <cp:lastModifiedBy>Kaylen Kelly</cp:lastModifiedBy>
  <cp:revision>3</cp:revision>
  <cp:lastPrinted>2022-04-19T16:10:00Z</cp:lastPrinted>
  <dcterms:created xsi:type="dcterms:W3CDTF">2022-04-19T16:31:00Z</dcterms:created>
  <dcterms:modified xsi:type="dcterms:W3CDTF">2022-04-19T16:34:00Z</dcterms:modified>
</cp:coreProperties>
</file>